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31FCD" w14:textId="77777777" w:rsidR="001F7533" w:rsidRPr="009737FF" w:rsidRDefault="00772BFF" w:rsidP="009737FF">
      <w:pPr>
        <w:spacing w:after="0" w:line="240" w:lineRule="auto"/>
        <w:rPr>
          <w:rFonts w:ascii="Arial" w:hAnsi="Arial" w:cs="Arial"/>
          <w:sz w:val="20"/>
          <w:szCs w:val="20"/>
        </w:rPr>
      </w:pPr>
      <w:r>
        <w:rPr>
          <w:rFonts w:ascii="Arial" w:hAnsi="Arial" w:cs="Arial"/>
          <w:sz w:val="20"/>
          <w:szCs w:val="20"/>
        </w:rPr>
        <w:t>Elke Kimmle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75872">
        <w:rPr>
          <w:rFonts w:ascii="Arial" w:hAnsi="Arial" w:cs="Arial"/>
          <w:sz w:val="20"/>
          <w:szCs w:val="20"/>
        </w:rPr>
        <w:tab/>
      </w:r>
      <w:r w:rsidR="00302B75">
        <w:rPr>
          <w:rFonts w:ascii="Arial" w:hAnsi="Arial" w:cs="Arial"/>
          <w:sz w:val="20"/>
          <w:szCs w:val="20"/>
        </w:rPr>
        <w:t>18</w:t>
      </w:r>
      <w:r w:rsidR="00875872">
        <w:rPr>
          <w:rFonts w:ascii="Arial" w:hAnsi="Arial" w:cs="Arial"/>
          <w:sz w:val="20"/>
          <w:szCs w:val="20"/>
        </w:rPr>
        <w:t>. 08.2020</w:t>
      </w:r>
    </w:p>
    <w:p w14:paraId="1DB7F263" w14:textId="08125869" w:rsidR="0048568B" w:rsidRPr="009737FF" w:rsidRDefault="00D77940" w:rsidP="009737FF">
      <w:pPr>
        <w:spacing w:after="0" w:line="240" w:lineRule="auto"/>
        <w:rPr>
          <w:rFonts w:ascii="Arial" w:hAnsi="Arial" w:cs="Arial"/>
          <w:sz w:val="20"/>
          <w:szCs w:val="20"/>
        </w:rPr>
      </w:pPr>
      <w:r>
        <w:rPr>
          <w:rFonts w:ascii="Arial" w:hAnsi="Arial" w:cs="Arial"/>
          <w:sz w:val="20"/>
          <w:szCs w:val="20"/>
        </w:rPr>
        <w:t>Straße xxx</w:t>
      </w:r>
    </w:p>
    <w:p w14:paraId="34DA7D8F" w14:textId="77777777" w:rsidR="0048568B" w:rsidRPr="009737FF" w:rsidRDefault="0048568B" w:rsidP="009737FF">
      <w:pPr>
        <w:spacing w:after="0" w:line="240" w:lineRule="auto"/>
        <w:rPr>
          <w:rFonts w:ascii="Arial" w:hAnsi="Arial" w:cs="Arial"/>
          <w:sz w:val="20"/>
          <w:szCs w:val="20"/>
        </w:rPr>
      </w:pPr>
      <w:r w:rsidRPr="009737FF">
        <w:rPr>
          <w:rFonts w:ascii="Arial" w:hAnsi="Arial" w:cs="Arial"/>
          <w:sz w:val="20"/>
          <w:szCs w:val="20"/>
        </w:rPr>
        <w:t>67434 Neustadt an der Weinstraße</w:t>
      </w:r>
    </w:p>
    <w:p w14:paraId="3D0F9644" w14:textId="77777777" w:rsidR="0048568B" w:rsidRPr="00D77940" w:rsidRDefault="0048568B" w:rsidP="009737FF">
      <w:pPr>
        <w:spacing w:after="0" w:line="240" w:lineRule="auto"/>
        <w:rPr>
          <w:rFonts w:ascii="Arial" w:hAnsi="Arial" w:cs="Arial"/>
          <w:sz w:val="20"/>
          <w:szCs w:val="20"/>
          <w:lang w:val="en-GB"/>
        </w:rPr>
      </w:pPr>
      <w:r w:rsidRPr="00D77940">
        <w:rPr>
          <w:rFonts w:ascii="Arial" w:hAnsi="Arial" w:cs="Arial"/>
          <w:sz w:val="20"/>
          <w:szCs w:val="20"/>
          <w:lang w:val="en-GB"/>
        </w:rPr>
        <w:t xml:space="preserve">Mail: </w:t>
      </w:r>
      <w:hyperlink r:id="rId7" w:history="1">
        <w:r w:rsidRPr="00D77940">
          <w:rPr>
            <w:rStyle w:val="Hyperlink"/>
            <w:rFonts w:ascii="Arial" w:hAnsi="Arial" w:cs="Arial"/>
            <w:sz w:val="20"/>
            <w:szCs w:val="20"/>
            <w:lang w:val="en-GB"/>
          </w:rPr>
          <w:t>elke.kimmle@gmail.com</w:t>
        </w:r>
      </w:hyperlink>
    </w:p>
    <w:p w14:paraId="1A0474D7" w14:textId="7C6A6637" w:rsidR="0048568B" w:rsidRPr="00D77940" w:rsidRDefault="0048568B" w:rsidP="009737FF">
      <w:pPr>
        <w:spacing w:after="0" w:line="240" w:lineRule="auto"/>
        <w:rPr>
          <w:rFonts w:ascii="Arial" w:hAnsi="Arial" w:cs="Arial"/>
          <w:sz w:val="20"/>
          <w:szCs w:val="20"/>
        </w:rPr>
      </w:pPr>
      <w:r w:rsidRPr="00D77940">
        <w:rPr>
          <w:rFonts w:ascii="Arial" w:hAnsi="Arial" w:cs="Arial"/>
          <w:sz w:val="20"/>
          <w:szCs w:val="20"/>
        </w:rPr>
        <w:t xml:space="preserve">Tel.: </w:t>
      </w:r>
      <w:r w:rsidR="00D77940" w:rsidRPr="00D77940">
        <w:rPr>
          <w:rFonts w:ascii="Arial" w:hAnsi="Arial" w:cs="Arial"/>
          <w:sz w:val="20"/>
          <w:szCs w:val="20"/>
        </w:rPr>
        <w:t>x</w:t>
      </w:r>
      <w:r w:rsidR="00D77940">
        <w:rPr>
          <w:rFonts w:ascii="Arial" w:hAnsi="Arial" w:cs="Arial"/>
          <w:sz w:val="20"/>
          <w:szCs w:val="20"/>
        </w:rPr>
        <w:t>xx</w:t>
      </w:r>
    </w:p>
    <w:p w14:paraId="3803102E" w14:textId="77777777" w:rsidR="00875872" w:rsidRPr="009737FF" w:rsidRDefault="00875872" w:rsidP="009737FF">
      <w:pPr>
        <w:spacing w:after="0" w:line="240" w:lineRule="auto"/>
        <w:rPr>
          <w:rFonts w:ascii="Arial" w:hAnsi="Arial" w:cs="Arial"/>
          <w:sz w:val="20"/>
          <w:szCs w:val="20"/>
        </w:rPr>
      </w:pPr>
      <w:r>
        <w:rPr>
          <w:rFonts w:ascii="Arial" w:hAnsi="Arial" w:cs="Arial"/>
          <w:sz w:val="20"/>
          <w:szCs w:val="20"/>
        </w:rPr>
        <w:t>Mitglied im</w:t>
      </w:r>
      <w:r w:rsidR="00433B20">
        <w:rPr>
          <w:rFonts w:ascii="Arial" w:hAnsi="Arial" w:cs="Arial"/>
          <w:sz w:val="20"/>
          <w:szCs w:val="20"/>
        </w:rPr>
        <w:t xml:space="preserve"> Stadtrat sowie im</w:t>
      </w:r>
      <w:r>
        <w:rPr>
          <w:rFonts w:ascii="Arial" w:hAnsi="Arial" w:cs="Arial"/>
          <w:sz w:val="20"/>
          <w:szCs w:val="20"/>
        </w:rPr>
        <w:t xml:space="preserve"> Natur- und Umweltausschuss</w:t>
      </w:r>
      <w:r w:rsidR="00302B75">
        <w:rPr>
          <w:rFonts w:ascii="Arial" w:hAnsi="Arial" w:cs="Arial"/>
          <w:sz w:val="20"/>
          <w:szCs w:val="20"/>
        </w:rPr>
        <w:t>; Diplom Biologin</w:t>
      </w:r>
    </w:p>
    <w:p w14:paraId="689097C4" w14:textId="77777777" w:rsidR="009737FF" w:rsidRDefault="009737FF" w:rsidP="009737FF">
      <w:pPr>
        <w:spacing w:after="0" w:line="240" w:lineRule="auto"/>
        <w:rPr>
          <w:rFonts w:ascii="Arial" w:hAnsi="Arial" w:cs="Arial"/>
          <w:sz w:val="20"/>
          <w:szCs w:val="20"/>
        </w:rPr>
      </w:pPr>
    </w:p>
    <w:p w14:paraId="0E1B18FE" w14:textId="77777777" w:rsidR="00A5577E" w:rsidRPr="009737FF" w:rsidRDefault="00A5577E" w:rsidP="009737FF">
      <w:pPr>
        <w:spacing w:after="0" w:line="240" w:lineRule="auto"/>
        <w:rPr>
          <w:rFonts w:ascii="Arial" w:hAnsi="Arial" w:cs="Arial"/>
          <w:sz w:val="20"/>
          <w:szCs w:val="20"/>
        </w:rPr>
      </w:pPr>
    </w:p>
    <w:p w14:paraId="409A7322" w14:textId="77777777" w:rsidR="0048568B" w:rsidRPr="000756B1" w:rsidRDefault="0048568B" w:rsidP="009737FF">
      <w:pPr>
        <w:spacing w:after="0" w:line="240" w:lineRule="auto"/>
        <w:rPr>
          <w:rFonts w:ascii="Arial" w:hAnsi="Arial" w:cs="Arial"/>
          <w:sz w:val="20"/>
          <w:szCs w:val="20"/>
        </w:rPr>
      </w:pPr>
      <w:r w:rsidRPr="000756B1">
        <w:rPr>
          <w:rFonts w:ascii="Arial" w:hAnsi="Arial" w:cs="Arial"/>
          <w:sz w:val="20"/>
          <w:szCs w:val="20"/>
        </w:rPr>
        <w:t>An</w:t>
      </w:r>
    </w:p>
    <w:p w14:paraId="003FB54C" w14:textId="77777777" w:rsidR="00847E89" w:rsidRPr="000756B1" w:rsidRDefault="00847E89" w:rsidP="009737FF">
      <w:pPr>
        <w:spacing w:after="0" w:line="240" w:lineRule="auto"/>
        <w:rPr>
          <w:rFonts w:ascii="Arial" w:hAnsi="Arial" w:cs="Arial"/>
          <w:sz w:val="20"/>
          <w:szCs w:val="20"/>
        </w:rPr>
      </w:pPr>
      <w:r w:rsidRPr="000756B1">
        <w:rPr>
          <w:rFonts w:ascii="Arial" w:hAnsi="Arial" w:cs="Arial"/>
          <w:sz w:val="20"/>
          <w:szCs w:val="20"/>
        </w:rPr>
        <w:t>Struktur- und Genehmigungsdirektion Süd (SGD Süd)</w:t>
      </w:r>
    </w:p>
    <w:p w14:paraId="271AE533" w14:textId="77777777" w:rsidR="0048568B" w:rsidRPr="000756B1" w:rsidRDefault="00847E89" w:rsidP="009737FF">
      <w:pPr>
        <w:spacing w:after="0" w:line="240" w:lineRule="auto"/>
        <w:rPr>
          <w:rFonts w:ascii="Arial" w:hAnsi="Arial" w:cs="Arial"/>
          <w:sz w:val="20"/>
          <w:szCs w:val="20"/>
        </w:rPr>
      </w:pPr>
      <w:r w:rsidRPr="000756B1">
        <w:rPr>
          <w:rFonts w:ascii="Arial" w:hAnsi="Arial" w:cs="Arial"/>
          <w:sz w:val="20"/>
          <w:szCs w:val="20"/>
        </w:rPr>
        <w:t>Friedrich-Ebert-Straße 14</w:t>
      </w:r>
    </w:p>
    <w:p w14:paraId="4DD79F08" w14:textId="77777777" w:rsidR="0048568B" w:rsidRPr="000756B1" w:rsidRDefault="00847E89" w:rsidP="009737FF">
      <w:pPr>
        <w:spacing w:after="0" w:line="240" w:lineRule="auto"/>
        <w:rPr>
          <w:rFonts w:ascii="Arial" w:hAnsi="Arial" w:cs="Arial"/>
          <w:sz w:val="20"/>
          <w:szCs w:val="20"/>
        </w:rPr>
      </w:pPr>
      <w:r w:rsidRPr="000756B1">
        <w:rPr>
          <w:rFonts w:ascii="Arial" w:hAnsi="Arial" w:cs="Arial"/>
          <w:sz w:val="20"/>
          <w:szCs w:val="20"/>
        </w:rPr>
        <w:t>67433</w:t>
      </w:r>
      <w:r w:rsidR="0048568B" w:rsidRPr="000756B1">
        <w:rPr>
          <w:rFonts w:ascii="Arial" w:hAnsi="Arial" w:cs="Arial"/>
          <w:sz w:val="20"/>
          <w:szCs w:val="20"/>
        </w:rPr>
        <w:t xml:space="preserve"> Neustadt an der Weinstraße</w:t>
      </w:r>
    </w:p>
    <w:p w14:paraId="63FCE566" w14:textId="77777777" w:rsidR="0048568B" w:rsidRPr="00D77940" w:rsidRDefault="0048568B" w:rsidP="009737FF">
      <w:pPr>
        <w:spacing w:after="0" w:line="240" w:lineRule="auto"/>
        <w:rPr>
          <w:rFonts w:ascii="Arial" w:hAnsi="Arial" w:cs="Arial"/>
          <w:sz w:val="20"/>
          <w:szCs w:val="20"/>
          <w:lang w:val="en-GB"/>
        </w:rPr>
      </w:pPr>
      <w:r w:rsidRPr="00D77940">
        <w:rPr>
          <w:rFonts w:ascii="Arial" w:hAnsi="Arial" w:cs="Arial"/>
          <w:sz w:val="20"/>
          <w:szCs w:val="20"/>
          <w:lang w:val="en-GB"/>
        </w:rPr>
        <w:t xml:space="preserve">Mail: </w:t>
      </w:r>
      <w:hyperlink r:id="rId8" w:history="1">
        <w:r w:rsidR="000756B1" w:rsidRPr="00D77940">
          <w:rPr>
            <w:rStyle w:val="Hyperlink"/>
            <w:rFonts w:ascii="Arial" w:hAnsi="Arial" w:cs="Arial"/>
            <w:sz w:val="20"/>
            <w:szCs w:val="20"/>
            <w:lang w:val="en-GB"/>
          </w:rPr>
          <w:t>poststelle@sgdsued.rlp.de</w:t>
        </w:r>
      </w:hyperlink>
    </w:p>
    <w:p w14:paraId="77F95EAE" w14:textId="77777777" w:rsidR="000756B1" w:rsidRPr="00D77940" w:rsidRDefault="000756B1" w:rsidP="009737FF">
      <w:pPr>
        <w:spacing w:after="0" w:line="240" w:lineRule="auto"/>
        <w:rPr>
          <w:rFonts w:ascii="Arial" w:hAnsi="Arial" w:cs="Arial"/>
          <w:sz w:val="20"/>
          <w:szCs w:val="20"/>
          <w:lang w:val="en-GB"/>
        </w:rPr>
      </w:pPr>
      <w:r w:rsidRPr="00D77940">
        <w:rPr>
          <w:rFonts w:ascii="Arial" w:hAnsi="Arial" w:cs="Arial"/>
          <w:sz w:val="20"/>
          <w:szCs w:val="20"/>
          <w:lang w:val="en-GB"/>
        </w:rPr>
        <w:t>Tel.: 06321992942</w:t>
      </w:r>
    </w:p>
    <w:p w14:paraId="34B2373E" w14:textId="77777777" w:rsidR="0048568B" w:rsidRPr="000756B1" w:rsidRDefault="00BA0183" w:rsidP="009737FF">
      <w:pPr>
        <w:spacing w:afterLines="60" w:after="144" w:line="240" w:lineRule="auto"/>
        <w:rPr>
          <w:rFonts w:ascii="Arial" w:hAnsi="Arial" w:cs="Arial"/>
          <w:sz w:val="20"/>
          <w:szCs w:val="20"/>
        </w:rPr>
      </w:pPr>
      <w:r>
        <w:rPr>
          <w:rFonts w:ascii="Arial" w:hAnsi="Arial" w:cs="Arial"/>
          <w:sz w:val="20"/>
          <w:szCs w:val="20"/>
        </w:rPr>
        <w:t xml:space="preserve">Aktenzeichen </w:t>
      </w:r>
      <w:r w:rsidRPr="00BA0183">
        <w:rPr>
          <w:rFonts w:ascii="Arial" w:hAnsi="Arial" w:cs="Arial"/>
          <w:b/>
          <w:sz w:val="20"/>
          <w:szCs w:val="20"/>
        </w:rPr>
        <w:t>312-311 – Neustadt/14</w:t>
      </w:r>
    </w:p>
    <w:p w14:paraId="33FE0D15" w14:textId="77777777" w:rsidR="00A36B5B" w:rsidRDefault="00A36B5B" w:rsidP="00BD74DE">
      <w:pPr>
        <w:spacing w:after="0" w:line="240" w:lineRule="auto"/>
        <w:rPr>
          <w:rFonts w:ascii="Arial" w:hAnsi="Arial" w:cs="Arial"/>
          <w:b/>
          <w:sz w:val="20"/>
          <w:szCs w:val="20"/>
        </w:rPr>
      </w:pPr>
    </w:p>
    <w:p w14:paraId="3448A403" w14:textId="77777777" w:rsidR="00A36B5B" w:rsidRPr="00A36B5B" w:rsidRDefault="00A36B5B" w:rsidP="00BD74DE">
      <w:pPr>
        <w:spacing w:after="0" w:line="240" w:lineRule="auto"/>
        <w:rPr>
          <w:rFonts w:ascii="Arial" w:hAnsi="Arial" w:cs="Arial"/>
          <w:sz w:val="20"/>
          <w:szCs w:val="20"/>
        </w:rPr>
      </w:pPr>
      <w:r w:rsidRPr="00A36B5B">
        <w:rPr>
          <w:rFonts w:ascii="Arial" w:hAnsi="Arial" w:cs="Arial"/>
          <w:sz w:val="20"/>
          <w:szCs w:val="20"/>
        </w:rPr>
        <w:t>An</w:t>
      </w:r>
    </w:p>
    <w:p w14:paraId="61C8E892" w14:textId="77777777" w:rsidR="00A36B5B" w:rsidRDefault="00A36B5B" w:rsidP="00BD74DE">
      <w:pPr>
        <w:spacing w:after="0" w:line="240" w:lineRule="auto"/>
        <w:rPr>
          <w:rFonts w:ascii="Arial" w:hAnsi="Arial" w:cs="Arial"/>
          <w:sz w:val="20"/>
          <w:szCs w:val="20"/>
        </w:rPr>
      </w:pPr>
      <w:r w:rsidRPr="00A36B5B">
        <w:rPr>
          <w:rFonts w:ascii="Arial" w:hAnsi="Arial" w:cs="Arial"/>
          <w:sz w:val="20"/>
          <w:szCs w:val="20"/>
        </w:rPr>
        <w:t>Stadtverwaltung Neustadt an der Weinstraße</w:t>
      </w:r>
    </w:p>
    <w:p w14:paraId="738F0EF0" w14:textId="77777777" w:rsidR="00A36B5B" w:rsidRDefault="00A36B5B" w:rsidP="00BD74DE">
      <w:pPr>
        <w:spacing w:after="0" w:line="240" w:lineRule="auto"/>
        <w:rPr>
          <w:rFonts w:ascii="Arial" w:hAnsi="Arial" w:cs="Arial"/>
          <w:sz w:val="20"/>
          <w:szCs w:val="20"/>
        </w:rPr>
      </w:pPr>
      <w:r>
        <w:rPr>
          <w:rFonts w:ascii="Arial" w:hAnsi="Arial" w:cs="Arial"/>
          <w:sz w:val="20"/>
          <w:szCs w:val="20"/>
        </w:rPr>
        <w:t>Konrad-Adenauer-Straße 10</w:t>
      </w:r>
    </w:p>
    <w:p w14:paraId="523D0E96" w14:textId="77777777" w:rsidR="00A36B5B" w:rsidRDefault="00A36B5B" w:rsidP="00BD74DE">
      <w:pPr>
        <w:spacing w:after="0" w:line="240" w:lineRule="auto"/>
        <w:rPr>
          <w:rFonts w:ascii="Arial" w:hAnsi="Arial" w:cs="Arial"/>
          <w:sz w:val="20"/>
          <w:szCs w:val="20"/>
        </w:rPr>
      </w:pPr>
      <w:r>
        <w:rPr>
          <w:rFonts w:ascii="Arial" w:hAnsi="Arial" w:cs="Arial"/>
          <w:sz w:val="20"/>
          <w:szCs w:val="20"/>
        </w:rPr>
        <w:t>Umweltabteilung</w:t>
      </w:r>
    </w:p>
    <w:p w14:paraId="0B658502" w14:textId="77777777" w:rsidR="00A36B5B" w:rsidRDefault="00A36B5B" w:rsidP="00BD74DE">
      <w:pPr>
        <w:spacing w:after="0" w:line="240" w:lineRule="auto"/>
        <w:rPr>
          <w:rFonts w:ascii="Arial" w:hAnsi="Arial" w:cs="Arial"/>
          <w:sz w:val="20"/>
          <w:szCs w:val="20"/>
        </w:rPr>
      </w:pPr>
      <w:r>
        <w:rPr>
          <w:rFonts w:ascii="Arial" w:hAnsi="Arial" w:cs="Arial"/>
          <w:sz w:val="20"/>
          <w:szCs w:val="20"/>
        </w:rPr>
        <w:t xml:space="preserve">Mai: </w:t>
      </w:r>
      <w:hyperlink r:id="rId9" w:history="1">
        <w:r w:rsidRPr="003C2AB3">
          <w:rPr>
            <w:rStyle w:val="Hyperlink"/>
            <w:rFonts w:ascii="Arial" w:hAnsi="Arial" w:cs="Arial"/>
            <w:sz w:val="20"/>
            <w:szCs w:val="20"/>
          </w:rPr>
          <w:t>Thomas.Baldermann@neustadt.eu</w:t>
        </w:r>
      </w:hyperlink>
    </w:p>
    <w:p w14:paraId="50AC6283" w14:textId="77777777" w:rsidR="00A36B5B" w:rsidRDefault="00A36B5B" w:rsidP="00BD74DE">
      <w:pPr>
        <w:spacing w:after="0" w:line="240" w:lineRule="auto"/>
        <w:rPr>
          <w:rFonts w:ascii="Arial" w:hAnsi="Arial" w:cs="Arial"/>
          <w:sz w:val="20"/>
          <w:szCs w:val="20"/>
        </w:rPr>
      </w:pPr>
      <w:r>
        <w:rPr>
          <w:rFonts w:ascii="Arial" w:hAnsi="Arial" w:cs="Arial"/>
          <w:sz w:val="20"/>
          <w:szCs w:val="20"/>
        </w:rPr>
        <w:t>Tel.: 063218551373</w:t>
      </w:r>
    </w:p>
    <w:p w14:paraId="004C0BB1" w14:textId="77777777" w:rsidR="00A36B5B" w:rsidRPr="000756B1" w:rsidRDefault="00A36B5B" w:rsidP="00A36B5B">
      <w:pPr>
        <w:spacing w:afterLines="60" w:after="144" w:line="240" w:lineRule="auto"/>
        <w:rPr>
          <w:rFonts w:ascii="Arial" w:hAnsi="Arial" w:cs="Arial"/>
          <w:sz w:val="20"/>
          <w:szCs w:val="20"/>
        </w:rPr>
      </w:pPr>
      <w:r>
        <w:rPr>
          <w:rFonts w:ascii="Arial" w:hAnsi="Arial" w:cs="Arial"/>
          <w:sz w:val="20"/>
          <w:szCs w:val="20"/>
        </w:rPr>
        <w:t xml:space="preserve">Aktenzeichen </w:t>
      </w:r>
      <w:r w:rsidRPr="00BA0183">
        <w:rPr>
          <w:rFonts w:ascii="Arial" w:hAnsi="Arial" w:cs="Arial"/>
          <w:b/>
          <w:sz w:val="20"/>
          <w:szCs w:val="20"/>
        </w:rPr>
        <w:t>312-311 – Neustadt/14</w:t>
      </w:r>
    </w:p>
    <w:p w14:paraId="00693F73" w14:textId="77777777" w:rsidR="00A36B5B" w:rsidRPr="00A36B5B" w:rsidRDefault="00A36B5B" w:rsidP="00BD74DE">
      <w:pPr>
        <w:spacing w:after="0" w:line="240" w:lineRule="auto"/>
        <w:rPr>
          <w:rFonts w:ascii="Arial" w:hAnsi="Arial" w:cs="Arial"/>
          <w:sz w:val="20"/>
          <w:szCs w:val="20"/>
        </w:rPr>
      </w:pPr>
    </w:p>
    <w:p w14:paraId="60B3D074" w14:textId="77777777" w:rsidR="00382CC2" w:rsidRDefault="005235DD" w:rsidP="00382CC2">
      <w:pPr>
        <w:spacing w:after="0" w:line="240" w:lineRule="auto"/>
        <w:rPr>
          <w:rFonts w:ascii="Arial" w:hAnsi="Arial" w:cs="Arial"/>
          <w:i/>
          <w:sz w:val="20"/>
          <w:szCs w:val="20"/>
        </w:rPr>
      </w:pPr>
      <w:r w:rsidRPr="009737FF">
        <w:rPr>
          <w:rFonts w:ascii="Arial" w:hAnsi="Arial" w:cs="Arial"/>
          <w:b/>
          <w:sz w:val="20"/>
          <w:szCs w:val="20"/>
        </w:rPr>
        <w:t xml:space="preserve">Betreff: </w:t>
      </w:r>
      <w:r w:rsidR="00513786" w:rsidRPr="009737FF">
        <w:rPr>
          <w:rFonts w:ascii="Arial" w:hAnsi="Arial" w:cs="Arial"/>
          <w:i/>
          <w:sz w:val="20"/>
          <w:szCs w:val="20"/>
        </w:rPr>
        <w:t>Ein</w:t>
      </w:r>
      <w:r w:rsidR="00382CC2">
        <w:rPr>
          <w:rFonts w:ascii="Arial" w:hAnsi="Arial" w:cs="Arial"/>
          <w:i/>
          <w:sz w:val="20"/>
          <w:szCs w:val="20"/>
        </w:rPr>
        <w:t xml:space="preserve">wendung gegen die Festsetzung eines flächenmäßig halbierten Wasserschutzgebietes </w:t>
      </w:r>
    </w:p>
    <w:p w14:paraId="6D50EAC3" w14:textId="77777777" w:rsidR="001521D0" w:rsidRDefault="00382CC2" w:rsidP="00382CC2">
      <w:pPr>
        <w:spacing w:after="0" w:line="240" w:lineRule="auto"/>
        <w:rPr>
          <w:rFonts w:ascii="Arial" w:hAnsi="Arial" w:cs="Arial"/>
          <w:i/>
          <w:sz w:val="20"/>
          <w:szCs w:val="20"/>
        </w:rPr>
      </w:pPr>
      <w:r>
        <w:rPr>
          <w:rFonts w:ascii="Arial" w:hAnsi="Arial" w:cs="Arial"/>
          <w:i/>
          <w:sz w:val="20"/>
          <w:szCs w:val="20"/>
        </w:rPr>
        <w:tab/>
        <w:t>Ordenswald</w:t>
      </w:r>
      <w:r w:rsidR="001521D0">
        <w:rPr>
          <w:rFonts w:ascii="Arial" w:hAnsi="Arial" w:cs="Arial"/>
          <w:i/>
          <w:sz w:val="20"/>
          <w:szCs w:val="20"/>
        </w:rPr>
        <w:t xml:space="preserve"> auf der Grundlage einer 50a- statt </w:t>
      </w:r>
      <w:r w:rsidR="007C3A7B">
        <w:rPr>
          <w:rFonts w:ascii="Arial" w:hAnsi="Arial" w:cs="Arial"/>
          <w:i/>
          <w:sz w:val="20"/>
          <w:szCs w:val="20"/>
        </w:rPr>
        <w:t xml:space="preserve">einer </w:t>
      </w:r>
      <w:r w:rsidR="001521D0">
        <w:rPr>
          <w:rFonts w:ascii="Arial" w:hAnsi="Arial" w:cs="Arial"/>
          <w:i/>
          <w:sz w:val="20"/>
          <w:szCs w:val="20"/>
        </w:rPr>
        <w:t>100a-Grundwasserströmungsisochrone</w:t>
      </w:r>
      <w:r>
        <w:rPr>
          <w:rFonts w:ascii="Arial" w:hAnsi="Arial" w:cs="Arial"/>
          <w:i/>
          <w:sz w:val="20"/>
          <w:szCs w:val="20"/>
        </w:rPr>
        <w:t xml:space="preserve">; </w:t>
      </w:r>
    </w:p>
    <w:p w14:paraId="544B1FFE" w14:textId="77777777" w:rsidR="005235DD" w:rsidRPr="00A6519C" w:rsidRDefault="00382CC2" w:rsidP="00B415EE">
      <w:pPr>
        <w:spacing w:after="0" w:line="240" w:lineRule="auto"/>
        <w:ind w:firstLine="708"/>
        <w:rPr>
          <w:rFonts w:ascii="Arial" w:hAnsi="Arial" w:cs="Arial"/>
          <w:i/>
          <w:sz w:val="20"/>
          <w:szCs w:val="20"/>
        </w:rPr>
      </w:pPr>
      <w:r>
        <w:rPr>
          <w:rFonts w:ascii="Arial" w:hAnsi="Arial" w:cs="Arial"/>
          <w:i/>
          <w:sz w:val="20"/>
          <w:szCs w:val="20"/>
        </w:rPr>
        <w:t>Offenlage vom 13.07.2020 – 12.08.2020</w:t>
      </w:r>
    </w:p>
    <w:p w14:paraId="61173581" w14:textId="77777777" w:rsidR="00CE4CD4" w:rsidRDefault="00CE4CD4" w:rsidP="009737FF">
      <w:pPr>
        <w:spacing w:afterLines="60" w:after="144" w:line="240" w:lineRule="auto"/>
        <w:rPr>
          <w:rFonts w:ascii="Arial" w:hAnsi="Arial" w:cs="Arial"/>
          <w:sz w:val="20"/>
          <w:szCs w:val="20"/>
        </w:rPr>
      </w:pPr>
    </w:p>
    <w:p w14:paraId="526C74B9" w14:textId="77777777" w:rsidR="00513786" w:rsidRPr="009737FF" w:rsidRDefault="00513786" w:rsidP="009737FF">
      <w:pPr>
        <w:spacing w:afterLines="60" w:after="144" w:line="240" w:lineRule="auto"/>
        <w:rPr>
          <w:rFonts w:ascii="Arial" w:hAnsi="Arial" w:cs="Arial"/>
          <w:sz w:val="20"/>
          <w:szCs w:val="20"/>
        </w:rPr>
      </w:pPr>
      <w:r w:rsidRPr="009737FF">
        <w:rPr>
          <w:rFonts w:ascii="Arial" w:hAnsi="Arial" w:cs="Arial"/>
          <w:sz w:val="20"/>
          <w:szCs w:val="20"/>
        </w:rPr>
        <w:t xml:space="preserve">Sehr geehrte </w:t>
      </w:r>
      <w:r w:rsidR="00182640">
        <w:rPr>
          <w:rFonts w:ascii="Arial" w:hAnsi="Arial" w:cs="Arial"/>
          <w:sz w:val="20"/>
          <w:szCs w:val="20"/>
        </w:rPr>
        <w:t xml:space="preserve">Damen und Herren, </w:t>
      </w:r>
      <w:r w:rsidR="00382CC2">
        <w:rPr>
          <w:rFonts w:ascii="Arial" w:hAnsi="Arial" w:cs="Arial"/>
          <w:sz w:val="20"/>
          <w:szCs w:val="20"/>
        </w:rPr>
        <w:t>sehr geehrter Herr Schanzenbecher</w:t>
      </w:r>
      <w:r w:rsidR="00581F7C">
        <w:rPr>
          <w:rFonts w:ascii="Arial" w:hAnsi="Arial" w:cs="Arial"/>
          <w:sz w:val="20"/>
          <w:szCs w:val="20"/>
        </w:rPr>
        <w:t xml:space="preserve"> und Herr Baldermann,</w:t>
      </w:r>
    </w:p>
    <w:p w14:paraId="25C6B566" w14:textId="77777777" w:rsidR="00C93C9D" w:rsidRPr="009737FF" w:rsidRDefault="00581F7C" w:rsidP="009737FF">
      <w:pPr>
        <w:spacing w:afterLines="60" w:after="144" w:line="240" w:lineRule="auto"/>
        <w:rPr>
          <w:rFonts w:ascii="Arial" w:hAnsi="Arial" w:cs="Arial"/>
          <w:sz w:val="20"/>
          <w:szCs w:val="20"/>
        </w:rPr>
      </w:pPr>
      <w:r>
        <w:rPr>
          <w:rFonts w:ascii="Arial" w:hAnsi="Arial" w:cs="Arial"/>
          <w:sz w:val="20"/>
          <w:szCs w:val="20"/>
        </w:rPr>
        <w:t>h</w:t>
      </w:r>
      <w:r w:rsidR="00382CC2">
        <w:rPr>
          <w:rFonts w:ascii="Arial" w:hAnsi="Arial" w:cs="Arial"/>
          <w:sz w:val="20"/>
          <w:szCs w:val="20"/>
        </w:rPr>
        <w:t>iermit erhebe ich Einspruch gegen die flächenmäßige Halbierung des Wasserschutzgebietes (WSG) Ordenswald</w:t>
      </w:r>
      <w:r w:rsidR="00B62C53">
        <w:rPr>
          <w:rFonts w:ascii="Arial" w:hAnsi="Arial" w:cs="Arial"/>
          <w:sz w:val="20"/>
          <w:szCs w:val="20"/>
        </w:rPr>
        <w:t xml:space="preserve"> von 25 km</w:t>
      </w:r>
      <w:r w:rsidR="00B62C53" w:rsidRPr="00B62C53">
        <w:rPr>
          <w:rFonts w:ascii="Arial" w:hAnsi="Arial" w:cs="Arial"/>
          <w:sz w:val="20"/>
          <w:szCs w:val="20"/>
          <w:vertAlign w:val="superscript"/>
        </w:rPr>
        <w:t>2</w:t>
      </w:r>
      <w:r w:rsidR="00B62C53">
        <w:rPr>
          <w:rFonts w:ascii="Arial" w:hAnsi="Arial" w:cs="Arial"/>
          <w:sz w:val="20"/>
          <w:szCs w:val="20"/>
        </w:rPr>
        <w:t xml:space="preserve"> auf 13 km</w:t>
      </w:r>
      <w:r w:rsidR="00B62C53" w:rsidRPr="00B62C53">
        <w:rPr>
          <w:rFonts w:ascii="Arial" w:hAnsi="Arial" w:cs="Arial"/>
          <w:sz w:val="20"/>
          <w:szCs w:val="20"/>
          <w:vertAlign w:val="superscript"/>
        </w:rPr>
        <w:t>2</w:t>
      </w:r>
      <w:r w:rsidR="00A93270">
        <w:rPr>
          <w:rFonts w:ascii="Arial" w:hAnsi="Arial" w:cs="Arial"/>
          <w:sz w:val="20"/>
          <w:szCs w:val="20"/>
        </w:rPr>
        <w:t>.</w:t>
      </w:r>
    </w:p>
    <w:p w14:paraId="5329DBE0" w14:textId="77777777" w:rsidR="00C93C9D" w:rsidRPr="00BA062F" w:rsidRDefault="00C93C9D" w:rsidP="007E2131">
      <w:pPr>
        <w:spacing w:afterLines="60" w:after="144" w:line="240" w:lineRule="auto"/>
        <w:jc w:val="both"/>
        <w:rPr>
          <w:rFonts w:ascii="Arial" w:hAnsi="Arial" w:cs="Arial"/>
          <w:b/>
          <w:sz w:val="20"/>
          <w:szCs w:val="20"/>
          <w:u w:val="single"/>
        </w:rPr>
      </w:pPr>
      <w:r w:rsidRPr="00BA062F">
        <w:rPr>
          <w:rFonts w:ascii="Arial" w:hAnsi="Arial" w:cs="Arial"/>
          <w:b/>
          <w:sz w:val="20"/>
          <w:szCs w:val="20"/>
          <w:u w:val="single"/>
        </w:rPr>
        <w:t>Die Begründung des Einspruchs:</w:t>
      </w:r>
    </w:p>
    <w:p w14:paraId="07E507B4" w14:textId="77777777" w:rsidR="00BA062F" w:rsidRDefault="001521D0" w:rsidP="007E2131">
      <w:pPr>
        <w:pStyle w:val="Listenabsatz"/>
        <w:numPr>
          <w:ilvl w:val="0"/>
          <w:numId w:val="6"/>
        </w:numPr>
        <w:spacing w:after="120" w:line="240" w:lineRule="auto"/>
        <w:ind w:left="357" w:hanging="357"/>
        <w:contextualSpacing w:val="0"/>
        <w:jc w:val="both"/>
        <w:rPr>
          <w:rFonts w:ascii="Arial" w:hAnsi="Arial" w:cs="Arial"/>
          <w:sz w:val="20"/>
          <w:szCs w:val="20"/>
        </w:rPr>
      </w:pPr>
      <w:r w:rsidRPr="005878CB">
        <w:rPr>
          <w:rFonts w:ascii="Arial" w:hAnsi="Arial" w:cs="Arial"/>
          <w:sz w:val="20"/>
          <w:szCs w:val="20"/>
          <w:u w:val="single"/>
        </w:rPr>
        <w:t>Mit der</w:t>
      </w:r>
      <w:r w:rsidRPr="001521D0">
        <w:rPr>
          <w:rFonts w:ascii="Arial" w:hAnsi="Arial" w:cs="Arial"/>
          <w:sz w:val="20"/>
          <w:szCs w:val="20"/>
        </w:rPr>
        <w:t xml:space="preserve"> flächenmäßigen Halbierung des Wasserschutzgebietes </w:t>
      </w:r>
      <w:r w:rsidR="00E33803">
        <w:rPr>
          <w:rFonts w:ascii="Arial" w:hAnsi="Arial" w:cs="Arial"/>
          <w:sz w:val="20"/>
          <w:szCs w:val="20"/>
        </w:rPr>
        <w:t xml:space="preserve">Ordenswald </w:t>
      </w:r>
      <w:r w:rsidRPr="001521D0">
        <w:rPr>
          <w:rFonts w:ascii="Arial" w:hAnsi="Arial" w:cs="Arial"/>
          <w:sz w:val="20"/>
          <w:szCs w:val="20"/>
        </w:rPr>
        <w:t>(</w:t>
      </w:r>
      <w:r w:rsidR="002841A1">
        <w:rPr>
          <w:rFonts w:ascii="Arial" w:hAnsi="Arial" w:cs="Arial"/>
          <w:sz w:val="20"/>
          <w:szCs w:val="20"/>
        </w:rPr>
        <w:t xml:space="preserve">aktuell </w:t>
      </w:r>
      <w:r w:rsidRPr="001521D0">
        <w:rPr>
          <w:rFonts w:ascii="Arial" w:hAnsi="Arial" w:cs="Arial"/>
          <w:sz w:val="20"/>
          <w:szCs w:val="20"/>
        </w:rPr>
        <w:t xml:space="preserve">vorgeschlagene </w:t>
      </w:r>
      <w:r w:rsidRPr="00550166">
        <w:rPr>
          <w:rFonts w:ascii="Arial" w:hAnsi="Arial" w:cs="Arial"/>
          <w:sz w:val="20"/>
          <w:szCs w:val="20"/>
          <w:u w:val="single"/>
        </w:rPr>
        <w:t>Festsetzung</w:t>
      </w:r>
      <w:r w:rsidR="00FC2ED2" w:rsidRPr="00550166">
        <w:rPr>
          <w:rFonts w:ascii="Arial" w:hAnsi="Arial" w:cs="Arial"/>
          <w:sz w:val="20"/>
          <w:szCs w:val="20"/>
          <w:u w:val="single"/>
        </w:rPr>
        <w:t xml:space="preserve"> auf der Grundlage einer 50a-Grundwasserströmungsisochrone</w:t>
      </w:r>
      <w:r w:rsidRPr="007C6D5C">
        <w:rPr>
          <w:rFonts w:ascii="Arial" w:hAnsi="Arial" w:cs="Arial"/>
          <w:sz w:val="20"/>
          <w:szCs w:val="20"/>
          <w:u w:val="single"/>
        </w:rPr>
        <w:t>), kann der Schutz der</w:t>
      </w:r>
      <w:r w:rsidRPr="007F58C9">
        <w:rPr>
          <w:rFonts w:ascii="Arial" w:hAnsi="Arial" w:cs="Arial"/>
          <w:sz w:val="20"/>
          <w:szCs w:val="20"/>
          <w:u w:val="single"/>
        </w:rPr>
        <w:t xml:space="preserve"> </w:t>
      </w:r>
      <w:r w:rsidRPr="0019469A">
        <w:rPr>
          <w:rFonts w:ascii="Arial" w:hAnsi="Arial" w:cs="Arial"/>
          <w:sz w:val="20"/>
          <w:szCs w:val="20"/>
          <w:u w:val="single"/>
        </w:rPr>
        <w:t xml:space="preserve">Trinkwasserqualität für die kommenden </w:t>
      </w:r>
      <w:r w:rsidRPr="008D5D5A">
        <w:rPr>
          <w:rFonts w:ascii="Arial" w:hAnsi="Arial" w:cs="Arial"/>
          <w:sz w:val="20"/>
          <w:szCs w:val="20"/>
          <w:u w:val="single"/>
        </w:rPr>
        <w:t xml:space="preserve">Generationen in Neustadt </w:t>
      </w:r>
      <w:r w:rsidRPr="0019469A">
        <w:rPr>
          <w:rFonts w:ascii="Arial" w:hAnsi="Arial" w:cs="Arial"/>
          <w:sz w:val="20"/>
          <w:szCs w:val="20"/>
          <w:u w:val="single"/>
        </w:rPr>
        <w:t xml:space="preserve">nicht in demselben Maße gewährleistet </w:t>
      </w:r>
      <w:r w:rsidRPr="005878CB">
        <w:rPr>
          <w:rFonts w:ascii="Arial" w:hAnsi="Arial" w:cs="Arial"/>
          <w:sz w:val="20"/>
          <w:szCs w:val="20"/>
        </w:rPr>
        <w:t>werden wie mit der Einhaltung der 100a-Grundwasserströmungsisochrone</w:t>
      </w:r>
      <w:r>
        <w:rPr>
          <w:rFonts w:ascii="Arial" w:hAnsi="Arial" w:cs="Arial"/>
          <w:sz w:val="20"/>
          <w:szCs w:val="20"/>
        </w:rPr>
        <w:t xml:space="preserve"> (100 </w:t>
      </w:r>
      <w:r w:rsidR="00EE4656">
        <w:rPr>
          <w:rFonts w:ascii="Arial" w:hAnsi="Arial" w:cs="Arial"/>
          <w:sz w:val="20"/>
          <w:szCs w:val="20"/>
        </w:rPr>
        <w:t xml:space="preserve">statt nur 50 </w:t>
      </w:r>
      <w:r>
        <w:rPr>
          <w:rFonts w:ascii="Arial" w:hAnsi="Arial" w:cs="Arial"/>
          <w:sz w:val="20"/>
          <w:szCs w:val="20"/>
        </w:rPr>
        <w:t xml:space="preserve">Jahre </w:t>
      </w:r>
      <w:r w:rsidR="00027D20">
        <w:rPr>
          <w:rFonts w:ascii="Arial" w:hAnsi="Arial" w:cs="Arial"/>
          <w:sz w:val="20"/>
          <w:szCs w:val="20"/>
        </w:rPr>
        <w:t xml:space="preserve">benötigt das </w:t>
      </w:r>
      <w:r>
        <w:rPr>
          <w:rFonts w:ascii="Arial" w:hAnsi="Arial" w:cs="Arial"/>
          <w:sz w:val="20"/>
          <w:szCs w:val="20"/>
        </w:rPr>
        <w:t>Grundwasser</w:t>
      </w:r>
      <w:r w:rsidR="00EE4656">
        <w:rPr>
          <w:rFonts w:ascii="Arial" w:hAnsi="Arial" w:cs="Arial"/>
          <w:sz w:val="20"/>
          <w:szCs w:val="20"/>
        </w:rPr>
        <w:t xml:space="preserve"> dabei</w:t>
      </w:r>
      <w:r w:rsidR="00027D20">
        <w:rPr>
          <w:rFonts w:ascii="Arial" w:hAnsi="Arial" w:cs="Arial"/>
          <w:sz w:val="20"/>
          <w:szCs w:val="20"/>
        </w:rPr>
        <w:t>, um</w:t>
      </w:r>
      <w:r>
        <w:rPr>
          <w:rFonts w:ascii="Arial" w:hAnsi="Arial" w:cs="Arial"/>
          <w:sz w:val="20"/>
          <w:szCs w:val="20"/>
        </w:rPr>
        <w:t xml:space="preserve"> von den äußeren Grenzen des WSG </w:t>
      </w:r>
      <w:r w:rsidR="00FC2ED2">
        <w:rPr>
          <w:rFonts w:ascii="Arial" w:hAnsi="Arial" w:cs="Arial"/>
          <w:sz w:val="20"/>
          <w:szCs w:val="20"/>
        </w:rPr>
        <w:t>bis zu den Brunnen</w:t>
      </w:r>
      <w:r w:rsidR="00027D20">
        <w:rPr>
          <w:rFonts w:ascii="Arial" w:hAnsi="Arial" w:cs="Arial"/>
          <w:sz w:val="20"/>
          <w:szCs w:val="20"/>
        </w:rPr>
        <w:t xml:space="preserve"> zu strömen</w:t>
      </w:r>
      <w:r w:rsidR="00FC2ED2">
        <w:rPr>
          <w:rFonts w:ascii="Arial" w:hAnsi="Arial" w:cs="Arial"/>
          <w:sz w:val="20"/>
          <w:szCs w:val="20"/>
        </w:rPr>
        <w:t>)</w:t>
      </w:r>
      <w:r>
        <w:rPr>
          <w:rFonts w:ascii="Arial" w:hAnsi="Arial" w:cs="Arial"/>
          <w:sz w:val="20"/>
          <w:szCs w:val="20"/>
        </w:rPr>
        <w:t>.</w:t>
      </w:r>
      <w:r w:rsidR="00E33803">
        <w:rPr>
          <w:rFonts w:ascii="Arial" w:hAnsi="Arial" w:cs="Arial"/>
          <w:sz w:val="20"/>
          <w:szCs w:val="20"/>
        </w:rPr>
        <w:t xml:space="preserve"> </w:t>
      </w:r>
      <w:r w:rsidR="00882585">
        <w:rPr>
          <w:rFonts w:ascii="Arial" w:hAnsi="Arial" w:cs="Arial"/>
          <w:sz w:val="20"/>
          <w:szCs w:val="20"/>
        </w:rPr>
        <w:t>Die Zone III B im großen Wasserschutzgebiet (</w:t>
      </w:r>
      <w:r w:rsidR="00882585" w:rsidRPr="00BE233B">
        <w:rPr>
          <w:rFonts w:ascii="Arial" w:hAnsi="Arial" w:cs="Arial"/>
          <w:b/>
          <w:sz w:val="20"/>
          <w:szCs w:val="20"/>
        </w:rPr>
        <w:t>25 km</w:t>
      </w:r>
      <w:r w:rsidR="00882585" w:rsidRPr="00BE233B">
        <w:rPr>
          <w:rFonts w:ascii="Arial" w:hAnsi="Arial" w:cs="Arial"/>
          <w:b/>
          <w:sz w:val="20"/>
          <w:szCs w:val="20"/>
          <w:vertAlign w:val="superscript"/>
        </w:rPr>
        <w:t>2</w:t>
      </w:r>
      <w:r w:rsidR="00882585">
        <w:rPr>
          <w:rFonts w:ascii="Arial" w:hAnsi="Arial" w:cs="Arial"/>
          <w:sz w:val="20"/>
          <w:szCs w:val="20"/>
        </w:rPr>
        <w:t xml:space="preserve">) auf der Berechnungsgrundlage von 2015 </w:t>
      </w:r>
      <w:r w:rsidR="00882585" w:rsidRPr="00BE233B">
        <w:rPr>
          <w:rFonts w:ascii="Arial" w:hAnsi="Arial" w:cs="Arial"/>
          <w:b/>
          <w:sz w:val="20"/>
          <w:szCs w:val="20"/>
        </w:rPr>
        <w:t>umfasste das gesamte Einzugsgebiet für die Tiefbrunnen im Ordenswald</w:t>
      </w:r>
      <w:r w:rsidR="00882585">
        <w:rPr>
          <w:rFonts w:ascii="Arial" w:hAnsi="Arial" w:cs="Arial"/>
          <w:sz w:val="20"/>
          <w:szCs w:val="20"/>
        </w:rPr>
        <w:t xml:space="preserve"> (bis zur Randschollenverwerfung</w:t>
      </w:r>
      <w:r w:rsidR="00AA3006">
        <w:rPr>
          <w:rFonts w:ascii="Arial" w:hAnsi="Arial" w:cs="Arial"/>
          <w:sz w:val="20"/>
          <w:szCs w:val="20"/>
        </w:rPr>
        <w:t xml:space="preserve"> im Westen und der Tren</w:t>
      </w:r>
      <w:r w:rsidR="008661B1">
        <w:rPr>
          <w:rFonts w:ascii="Arial" w:hAnsi="Arial" w:cs="Arial"/>
          <w:sz w:val="20"/>
          <w:szCs w:val="20"/>
        </w:rPr>
        <w:t xml:space="preserve">nstromlinie im Südosten des </w:t>
      </w:r>
      <w:r w:rsidR="00511C75">
        <w:rPr>
          <w:rFonts w:ascii="Arial" w:hAnsi="Arial" w:cs="Arial"/>
          <w:sz w:val="20"/>
          <w:szCs w:val="20"/>
        </w:rPr>
        <w:t>Plan</w:t>
      </w:r>
      <w:r w:rsidR="00AA3006">
        <w:rPr>
          <w:rFonts w:ascii="Arial" w:hAnsi="Arial" w:cs="Arial"/>
          <w:sz w:val="20"/>
          <w:szCs w:val="20"/>
        </w:rPr>
        <w:t>gebietes</w:t>
      </w:r>
      <w:r w:rsidR="00882585">
        <w:rPr>
          <w:rFonts w:ascii="Arial" w:hAnsi="Arial" w:cs="Arial"/>
          <w:sz w:val="20"/>
          <w:szCs w:val="20"/>
        </w:rPr>
        <w:t xml:space="preserve">). </w:t>
      </w:r>
      <w:r w:rsidR="00882585" w:rsidRPr="005878CB">
        <w:rPr>
          <w:rFonts w:ascii="Arial" w:hAnsi="Arial" w:cs="Arial"/>
          <w:sz w:val="20"/>
          <w:szCs w:val="20"/>
          <w:u w:val="single"/>
        </w:rPr>
        <w:t>Die Zone III B des nun stark verkleinerten Wasserschutzgebietes</w:t>
      </w:r>
      <w:r w:rsidR="00882585">
        <w:rPr>
          <w:rFonts w:ascii="Arial" w:hAnsi="Arial" w:cs="Arial"/>
          <w:sz w:val="20"/>
          <w:szCs w:val="20"/>
        </w:rPr>
        <w:t xml:space="preserve"> (13 km</w:t>
      </w:r>
      <w:r w:rsidR="00882585" w:rsidRPr="00B62C53">
        <w:rPr>
          <w:rFonts w:ascii="Arial" w:hAnsi="Arial" w:cs="Arial"/>
          <w:sz w:val="20"/>
          <w:szCs w:val="20"/>
          <w:vertAlign w:val="superscript"/>
        </w:rPr>
        <w:t>2</w:t>
      </w:r>
      <w:r w:rsidR="00882585">
        <w:rPr>
          <w:rFonts w:ascii="Arial" w:hAnsi="Arial" w:cs="Arial"/>
          <w:sz w:val="20"/>
          <w:szCs w:val="20"/>
        </w:rPr>
        <w:t xml:space="preserve">) auf der Grundlage der </w:t>
      </w:r>
      <w:r w:rsidR="00882585" w:rsidRPr="00882585">
        <w:rPr>
          <w:rFonts w:ascii="Arial" w:hAnsi="Arial" w:cs="Arial"/>
          <w:sz w:val="20"/>
          <w:szCs w:val="20"/>
        </w:rPr>
        <w:t>50a-Grundwasserströmungsisochrone</w:t>
      </w:r>
      <w:r w:rsidR="00882585">
        <w:rPr>
          <w:rFonts w:ascii="Arial" w:hAnsi="Arial" w:cs="Arial"/>
          <w:sz w:val="20"/>
          <w:szCs w:val="20"/>
        </w:rPr>
        <w:t xml:space="preserve"> </w:t>
      </w:r>
      <w:r w:rsidR="005878CB" w:rsidRPr="005878CB">
        <w:rPr>
          <w:rFonts w:ascii="Arial" w:hAnsi="Arial" w:cs="Arial"/>
          <w:sz w:val="20"/>
          <w:szCs w:val="20"/>
          <w:u w:val="single"/>
        </w:rPr>
        <w:t xml:space="preserve">umfasst </w:t>
      </w:r>
      <w:r w:rsidR="007274A2">
        <w:rPr>
          <w:rFonts w:ascii="Arial" w:hAnsi="Arial" w:cs="Arial"/>
          <w:sz w:val="20"/>
          <w:szCs w:val="20"/>
          <w:u w:val="single"/>
        </w:rPr>
        <w:t xml:space="preserve">dagegen </w:t>
      </w:r>
      <w:r w:rsidR="00882585" w:rsidRPr="005878CB">
        <w:rPr>
          <w:rFonts w:ascii="Arial" w:hAnsi="Arial" w:cs="Arial"/>
          <w:sz w:val="20"/>
          <w:szCs w:val="20"/>
          <w:u w:val="single"/>
        </w:rPr>
        <w:t xml:space="preserve">nur </w:t>
      </w:r>
      <w:r w:rsidR="005878CB" w:rsidRPr="005878CB">
        <w:rPr>
          <w:rFonts w:ascii="Arial" w:hAnsi="Arial" w:cs="Arial"/>
          <w:sz w:val="20"/>
          <w:szCs w:val="20"/>
          <w:u w:val="single"/>
        </w:rPr>
        <w:t xml:space="preserve">etwa </w:t>
      </w:r>
      <w:r w:rsidR="00882585" w:rsidRPr="005878CB">
        <w:rPr>
          <w:rFonts w:ascii="Arial" w:hAnsi="Arial" w:cs="Arial"/>
          <w:sz w:val="20"/>
          <w:szCs w:val="20"/>
          <w:u w:val="single"/>
        </w:rPr>
        <w:t>die Hälfte des gesamte</w:t>
      </w:r>
      <w:r w:rsidR="007274A2">
        <w:rPr>
          <w:rFonts w:ascii="Arial" w:hAnsi="Arial" w:cs="Arial"/>
          <w:sz w:val="20"/>
          <w:szCs w:val="20"/>
          <w:u w:val="single"/>
        </w:rPr>
        <w:t>n</w:t>
      </w:r>
      <w:r w:rsidR="00882585" w:rsidRPr="005878CB">
        <w:rPr>
          <w:rFonts w:ascii="Arial" w:hAnsi="Arial" w:cs="Arial"/>
          <w:sz w:val="20"/>
          <w:szCs w:val="20"/>
          <w:u w:val="single"/>
        </w:rPr>
        <w:t xml:space="preserve"> Einzugsgebiet</w:t>
      </w:r>
      <w:r w:rsidR="007274A2">
        <w:rPr>
          <w:rFonts w:ascii="Arial" w:hAnsi="Arial" w:cs="Arial"/>
          <w:sz w:val="20"/>
          <w:szCs w:val="20"/>
          <w:u w:val="single"/>
        </w:rPr>
        <w:t>es</w:t>
      </w:r>
      <w:r w:rsidR="00882585" w:rsidRPr="005878CB">
        <w:rPr>
          <w:rFonts w:ascii="Arial" w:hAnsi="Arial" w:cs="Arial"/>
          <w:sz w:val="20"/>
          <w:szCs w:val="20"/>
          <w:u w:val="single"/>
        </w:rPr>
        <w:t xml:space="preserve"> für die Tiefbrunnen im Ordenswald</w:t>
      </w:r>
      <w:r w:rsidR="00882585">
        <w:rPr>
          <w:rFonts w:ascii="Arial" w:hAnsi="Arial" w:cs="Arial"/>
          <w:sz w:val="20"/>
          <w:szCs w:val="20"/>
        </w:rPr>
        <w:t>.</w:t>
      </w:r>
      <w:r w:rsidR="000637C1">
        <w:rPr>
          <w:rFonts w:ascii="Arial" w:hAnsi="Arial" w:cs="Arial"/>
          <w:sz w:val="20"/>
          <w:szCs w:val="20"/>
        </w:rPr>
        <w:t xml:space="preserve"> (Siehe hierzu die</w:t>
      </w:r>
      <w:r w:rsidR="003B2CAB">
        <w:rPr>
          <w:rFonts w:ascii="Arial" w:hAnsi="Arial" w:cs="Arial"/>
          <w:sz w:val="20"/>
          <w:szCs w:val="20"/>
        </w:rPr>
        <w:t xml:space="preserve"> </w:t>
      </w:r>
      <w:r w:rsidR="003B2CAB" w:rsidRPr="000836D7">
        <w:rPr>
          <w:rFonts w:ascii="Arial" w:hAnsi="Arial" w:cs="Arial"/>
          <w:b/>
          <w:sz w:val="20"/>
          <w:szCs w:val="20"/>
        </w:rPr>
        <w:t>Anlage 1</w:t>
      </w:r>
      <w:r w:rsidR="000637C1">
        <w:rPr>
          <w:rFonts w:ascii="Arial" w:hAnsi="Arial" w:cs="Arial"/>
          <w:sz w:val="20"/>
          <w:szCs w:val="20"/>
        </w:rPr>
        <w:t xml:space="preserve"> „Karte der d</w:t>
      </w:r>
      <w:r w:rsidR="00BB6630">
        <w:rPr>
          <w:rFonts w:ascii="Arial" w:hAnsi="Arial" w:cs="Arial"/>
          <w:sz w:val="20"/>
          <w:szCs w:val="20"/>
        </w:rPr>
        <w:t>rei WSG-Abgrenzungen, von 1973 -</w:t>
      </w:r>
      <w:r w:rsidR="000637C1">
        <w:rPr>
          <w:rFonts w:ascii="Arial" w:hAnsi="Arial" w:cs="Arial"/>
          <w:sz w:val="20"/>
          <w:szCs w:val="20"/>
        </w:rPr>
        <w:t xml:space="preserve"> 2003, 2015 und 2020“).</w:t>
      </w:r>
    </w:p>
    <w:p w14:paraId="78654A5F" w14:textId="77777777" w:rsidR="008E04FA" w:rsidRDefault="00E33803" w:rsidP="00BA062F">
      <w:pPr>
        <w:spacing w:after="120" w:line="240" w:lineRule="auto"/>
        <w:ind w:left="357"/>
        <w:jc w:val="both"/>
        <w:rPr>
          <w:rFonts w:ascii="Arial" w:hAnsi="Arial" w:cs="Arial"/>
          <w:sz w:val="20"/>
          <w:szCs w:val="20"/>
        </w:rPr>
      </w:pPr>
      <w:r w:rsidRPr="00BA062F">
        <w:rPr>
          <w:rFonts w:ascii="Arial" w:hAnsi="Arial" w:cs="Arial"/>
          <w:sz w:val="20"/>
          <w:szCs w:val="20"/>
        </w:rPr>
        <w:t xml:space="preserve">Ursprünglich </w:t>
      </w:r>
      <w:r w:rsidR="00DA33A4" w:rsidRPr="00BA062F">
        <w:rPr>
          <w:rFonts w:ascii="Arial" w:hAnsi="Arial" w:cs="Arial"/>
          <w:sz w:val="20"/>
          <w:szCs w:val="20"/>
        </w:rPr>
        <w:t>hatt</w:t>
      </w:r>
      <w:r w:rsidR="00422F01">
        <w:rPr>
          <w:rFonts w:ascii="Arial" w:hAnsi="Arial" w:cs="Arial"/>
          <w:sz w:val="20"/>
          <w:szCs w:val="20"/>
        </w:rPr>
        <w:t>en die Stadtwerke Neustadt</w:t>
      </w:r>
      <w:r w:rsidRPr="00BA062F">
        <w:rPr>
          <w:rFonts w:ascii="Arial" w:hAnsi="Arial" w:cs="Arial"/>
          <w:sz w:val="20"/>
          <w:szCs w:val="20"/>
        </w:rPr>
        <w:t xml:space="preserve"> </w:t>
      </w:r>
      <w:r w:rsidRPr="00BA062F">
        <w:rPr>
          <w:rFonts w:ascii="Arial" w:hAnsi="Arial" w:cs="Arial"/>
          <w:sz w:val="20"/>
          <w:szCs w:val="20"/>
          <w:u w:val="single"/>
        </w:rPr>
        <w:t>2008</w:t>
      </w:r>
      <w:r w:rsidRPr="00BA062F">
        <w:rPr>
          <w:rFonts w:ascii="Arial" w:hAnsi="Arial" w:cs="Arial"/>
          <w:sz w:val="20"/>
          <w:szCs w:val="20"/>
        </w:rPr>
        <w:t xml:space="preserve"> Björnsen Beratende Ingenieure GmbH (BCE) mit Untersuchungen und </w:t>
      </w:r>
      <w:r w:rsidR="00B6603F" w:rsidRPr="00BA062F">
        <w:rPr>
          <w:rFonts w:ascii="Arial" w:hAnsi="Arial" w:cs="Arial"/>
          <w:sz w:val="20"/>
          <w:szCs w:val="20"/>
        </w:rPr>
        <w:t xml:space="preserve">der </w:t>
      </w:r>
      <w:r w:rsidRPr="00BA062F">
        <w:rPr>
          <w:rFonts w:ascii="Arial" w:hAnsi="Arial" w:cs="Arial"/>
          <w:sz w:val="20"/>
          <w:szCs w:val="20"/>
        </w:rPr>
        <w:t xml:space="preserve">Neufestsetzung eines WSG Ordenswald auf der </w:t>
      </w:r>
      <w:r w:rsidR="00507EEA" w:rsidRPr="00BA062F">
        <w:rPr>
          <w:rFonts w:ascii="Arial" w:hAnsi="Arial" w:cs="Arial"/>
          <w:sz w:val="20"/>
          <w:szCs w:val="20"/>
          <w:u w:val="single"/>
        </w:rPr>
        <w:t xml:space="preserve">üblichen </w:t>
      </w:r>
      <w:r w:rsidRPr="00BA062F">
        <w:rPr>
          <w:rFonts w:ascii="Arial" w:hAnsi="Arial" w:cs="Arial"/>
          <w:sz w:val="20"/>
          <w:szCs w:val="20"/>
          <w:u w:val="single"/>
        </w:rPr>
        <w:t>Grundlage</w:t>
      </w:r>
      <w:r w:rsidRPr="00BA062F">
        <w:rPr>
          <w:rFonts w:ascii="Arial" w:hAnsi="Arial" w:cs="Arial"/>
          <w:sz w:val="20"/>
          <w:szCs w:val="20"/>
        </w:rPr>
        <w:t xml:space="preserve"> der Richtlinie für Wasserschutzgebiete des Deutschen Vereins de</w:t>
      </w:r>
      <w:r w:rsidR="00B6603F" w:rsidRPr="00BA062F">
        <w:rPr>
          <w:rFonts w:ascii="Arial" w:hAnsi="Arial" w:cs="Arial"/>
          <w:sz w:val="20"/>
          <w:szCs w:val="20"/>
        </w:rPr>
        <w:t xml:space="preserve">s Gas- und Wasserfachs (DVGW; </w:t>
      </w:r>
      <w:r w:rsidRPr="00BA062F">
        <w:rPr>
          <w:rFonts w:ascii="Arial" w:hAnsi="Arial" w:cs="Arial"/>
          <w:sz w:val="20"/>
          <w:szCs w:val="20"/>
        </w:rPr>
        <w:t xml:space="preserve">DVGW-AG W101) </w:t>
      </w:r>
      <w:r w:rsidR="00DA33A4" w:rsidRPr="00BA062F">
        <w:rPr>
          <w:rFonts w:ascii="Arial" w:hAnsi="Arial" w:cs="Arial"/>
          <w:sz w:val="20"/>
          <w:szCs w:val="20"/>
        </w:rPr>
        <w:t xml:space="preserve">beauftragt - und zwar auf Basis der </w:t>
      </w:r>
      <w:r w:rsidR="00DA33A4" w:rsidRPr="00BA062F">
        <w:rPr>
          <w:rFonts w:ascii="Arial" w:hAnsi="Arial" w:cs="Arial"/>
          <w:sz w:val="20"/>
          <w:szCs w:val="20"/>
          <w:u w:val="single"/>
        </w:rPr>
        <w:t>„Maximalvariante“</w:t>
      </w:r>
      <w:r w:rsidR="00B6603F" w:rsidRPr="00BA062F">
        <w:rPr>
          <w:rFonts w:ascii="Arial" w:hAnsi="Arial" w:cs="Arial"/>
          <w:sz w:val="20"/>
          <w:szCs w:val="20"/>
          <w:u w:val="single"/>
        </w:rPr>
        <w:t xml:space="preserve"> (100a-Grundwasserströmungsisochrone)</w:t>
      </w:r>
      <w:r w:rsidR="00DA33A4" w:rsidRPr="00BA062F">
        <w:rPr>
          <w:rFonts w:ascii="Arial" w:hAnsi="Arial" w:cs="Arial"/>
          <w:sz w:val="20"/>
          <w:szCs w:val="20"/>
          <w:u w:val="single"/>
        </w:rPr>
        <w:t>, durch die das gesamte unterirdische Einzugsgebiet der Wassergewinnung Ordenswald abgedeckt wird</w:t>
      </w:r>
      <w:r w:rsidR="00DA33A4" w:rsidRPr="00BA062F">
        <w:rPr>
          <w:rFonts w:ascii="Arial" w:hAnsi="Arial" w:cs="Arial"/>
          <w:sz w:val="20"/>
          <w:szCs w:val="20"/>
        </w:rPr>
        <w:t>.</w:t>
      </w:r>
      <w:r w:rsidR="00396A78" w:rsidRPr="00BA062F">
        <w:rPr>
          <w:rFonts w:ascii="Arial" w:hAnsi="Arial" w:cs="Arial"/>
          <w:sz w:val="20"/>
          <w:szCs w:val="20"/>
        </w:rPr>
        <w:t xml:space="preserve"> (Leider ist das DVGW-Arbeitsblatt W 101 nicht frei zugänglich, sondern kostet über 50 Euro. Entsprechend kann die Öffentlichkeit aus dem </w:t>
      </w:r>
      <w:r w:rsidR="00571A4E">
        <w:rPr>
          <w:rFonts w:ascii="Arial" w:hAnsi="Arial" w:cs="Arial"/>
          <w:sz w:val="20"/>
          <w:szCs w:val="20"/>
        </w:rPr>
        <w:t>DVGW-Arbeitsblatt W 101</w:t>
      </w:r>
      <w:r w:rsidR="00D66BAA" w:rsidRPr="00BA062F">
        <w:rPr>
          <w:rFonts w:ascii="Arial" w:hAnsi="Arial" w:cs="Arial"/>
          <w:sz w:val="20"/>
          <w:szCs w:val="20"/>
        </w:rPr>
        <w:t xml:space="preserve"> </w:t>
      </w:r>
      <w:r w:rsidR="00C54112" w:rsidRPr="00BA062F">
        <w:rPr>
          <w:rFonts w:ascii="Arial" w:hAnsi="Arial" w:cs="Arial"/>
          <w:sz w:val="20"/>
          <w:szCs w:val="20"/>
        </w:rPr>
        <w:t xml:space="preserve">keine Aussagen </w:t>
      </w:r>
      <w:r w:rsidR="00ED4653" w:rsidRPr="00BA062F">
        <w:rPr>
          <w:rFonts w:ascii="Arial" w:hAnsi="Arial" w:cs="Arial"/>
          <w:sz w:val="20"/>
          <w:szCs w:val="20"/>
        </w:rPr>
        <w:t>zitieren.)</w:t>
      </w:r>
    </w:p>
    <w:p w14:paraId="60E31160" w14:textId="77777777" w:rsidR="001F5E5A" w:rsidRPr="00BA062F" w:rsidRDefault="001F5E5A" w:rsidP="00BA062F">
      <w:pPr>
        <w:spacing w:after="120" w:line="240" w:lineRule="auto"/>
        <w:ind w:left="357"/>
        <w:jc w:val="both"/>
        <w:rPr>
          <w:rFonts w:ascii="Arial" w:hAnsi="Arial" w:cs="Arial"/>
          <w:sz w:val="20"/>
          <w:szCs w:val="20"/>
        </w:rPr>
      </w:pPr>
    </w:p>
    <w:p w14:paraId="021E7B40" w14:textId="77777777" w:rsidR="00A412FB" w:rsidRDefault="00597F87" w:rsidP="00597F87">
      <w:pPr>
        <w:pStyle w:val="Listenabsatz"/>
        <w:numPr>
          <w:ilvl w:val="0"/>
          <w:numId w:val="6"/>
        </w:numPr>
        <w:spacing w:after="120" w:line="240" w:lineRule="auto"/>
        <w:contextualSpacing w:val="0"/>
        <w:jc w:val="both"/>
        <w:rPr>
          <w:rFonts w:ascii="Arial" w:hAnsi="Arial" w:cs="Arial"/>
          <w:sz w:val="20"/>
          <w:szCs w:val="20"/>
        </w:rPr>
      </w:pPr>
      <w:r>
        <w:rPr>
          <w:rFonts w:ascii="Arial" w:hAnsi="Arial" w:cs="Arial"/>
          <w:sz w:val="20"/>
          <w:szCs w:val="20"/>
        </w:rPr>
        <w:t xml:space="preserve">Die </w:t>
      </w:r>
      <w:r w:rsidRPr="00F55554">
        <w:rPr>
          <w:rFonts w:ascii="Arial" w:hAnsi="Arial" w:cs="Arial"/>
          <w:b/>
          <w:sz w:val="20"/>
          <w:szCs w:val="20"/>
          <w:u w:val="single"/>
        </w:rPr>
        <w:t>Grundlage</w:t>
      </w:r>
      <w:r w:rsidR="00F55554" w:rsidRPr="00F55554">
        <w:rPr>
          <w:rFonts w:ascii="Arial" w:hAnsi="Arial" w:cs="Arial"/>
          <w:b/>
          <w:sz w:val="20"/>
          <w:szCs w:val="20"/>
          <w:u w:val="single"/>
        </w:rPr>
        <w:t xml:space="preserve"> für die Verkleinerung des WSG</w:t>
      </w:r>
      <w:r>
        <w:rPr>
          <w:rFonts w:ascii="Arial" w:hAnsi="Arial" w:cs="Arial"/>
          <w:sz w:val="20"/>
          <w:szCs w:val="20"/>
        </w:rPr>
        <w:t xml:space="preserve">, über die der </w:t>
      </w:r>
      <w:r w:rsidR="00EF52AA">
        <w:rPr>
          <w:rFonts w:ascii="Arial" w:hAnsi="Arial" w:cs="Arial"/>
          <w:sz w:val="20"/>
          <w:szCs w:val="20"/>
        </w:rPr>
        <w:t>Stadtrat am 14.07.2016</w:t>
      </w:r>
      <w:r w:rsidR="002546A6" w:rsidRPr="00017E57">
        <w:rPr>
          <w:rFonts w:ascii="Arial" w:hAnsi="Arial" w:cs="Arial"/>
          <w:sz w:val="20"/>
          <w:szCs w:val="20"/>
        </w:rPr>
        <w:t xml:space="preserve"> </w:t>
      </w:r>
      <w:r w:rsidR="00F55554">
        <w:rPr>
          <w:rFonts w:ascii="Arial" w:hAnsi="Arial" w:cs="Arial"/>
          <w:sz w:val="20"/>
          <w:szCs w:val="20"/>
        </w:rPr>
        <w:t>abgestimmt hatte</w:t>
      </w:r>
      <w:r w:rsidR="002308AB">
        <w:rPr>
          <w:rFonts w:ascii="Arial" w:hAnsi="Arial" w:cs="Arial"/>
          <w:sz w:val="20"/>
          <w:szCs w:val="20"/>
        </w:rPr>
        <w:t>, war eine städtische Stellungnahme zum damals vorges</w:t>
      </w:r>
      <w:r w:rsidR="00604DAA">
        <w:rPr>
          <w:rFonts w:ascii="Arial" w:hAnsi="Arial" w:cs="Arial"/>
          <w:sz w:val="20"/>
          <w:szCs w:val="20"/>
        </w:rPr>
        <w:t>tell</w:t>
      </w:r>
      <w:r w:rsidR="002308AB">
        <w:rPr>
          <w:rFonts w:ascii="Arial" w:hAnsi="Arial" w:cs="Arial"/>
          <w:sz w:val="20"/>
          <w:szCs w:val="20"/>
        </w:rPr>
        <w:t xml:space="preserve">ten WSG, </w:t>
      </w:r>
      <w:r w:rsidR="00F55554">
        <w:rPr>
          <w:rFonts w:ascii="Arial" w:hAnsi="Arial" w:cs="Arial"/>
          <w:sz w:val="20"/>
          <w:szCs w:val="20"/>
        </w:rPr>
        <w:t xml:space="preserve">die allerdings </w:t>
      </w:r>
      <w:r w:rsidR="00F55554" w:rsidRPr="00F55554">
        <w:rPr>
          <w:rFonts w:ascii="Arial" w:hAnsi="Arial" w:cs="Arial"/>
          <w:b/>
          <w:sz w:val="20"/>
          <w:szCs w:val="20"/>
          <w:u w:val="single"/>
        </w:rPr>
        <w:t>fehlerhaft</w:t>
      </w:r>
      <w:r w:rsidR="00F55554">
        <w:rPr>
          <w:rFonts w:ascii="Arial" w:hAnsi="Arial" w:cs="Arial"/>
          <w:sz w:val="20"/>
          <w:szCs w:val="20"/>
        </w:rPr>
        <w:t xml:space="preserve"> war. </w:t>
      </w:r>
      <w:r w:rsidR="00FF032A">
        <w:rPr>
          <w:rFonts w:ascii="Arial" w:hAnsi="Arial" w:cs="Arial"/>
          <w:sz w:val="20"/>
          <w:szCs w:val="20"/>
        </w:rPr>
        <w:t>(</w:t>
      </w:r>
      <w:r w:rsidR="00FF032A" w:rsidRPr="000836D7">
        <w:rPr>
          <w:rFonts w:ascii="Arial" w:hAnsi="Arial" w:cs="Arial"/>
          <w:b/>
          <w:sz w:val="20"/>
          <w:szCs w:val="20"/>
        </w:rPr>
        <w:t>Anlage 2</w:t>
      </w:r>
      <w:r w:rsidR="00FF032A">
        <w:rPr>
          <w:rFonts w:ascii="Arial" w:hAnsi="Arial" w:cs="Arial"/>
          <w:sz w:val="20"/>
          <w:szCs w:val="20"/>
        </w:rPr>
        <w:t xml:space="preserve">, Städtische Stellungnahme zum großen WSG für Stadtrat am 14.07.2016). </w:t>
      </w:r>
      <w:r w:rsidR="00F55554">
        <w:rPr>
          <w:rFonts w:ascii="Arial" w:hAnsi="Arial" w:cs="Arial"/>
          <w:sz w:val="20"/>
          <w:szCs w:val="20"/>
        </w:rPr>
        <w:t xml:space="preserve">Unter </w:t>
      </w:r>
      <w:r w:rsidR="00F55554">
        <w:rPr>
          <w:rFonts w:ascii="Arial" w:hAnsi="Arial" w:cs="Arial"/>
          <w:sz w:val="20"/>
          <w:szCs w:val="20"/>
        </w:rPr>
        <w:lastRenderedPageBreak/>
        <w:t xml:space="preserve">anderem enthielt sie den </w:t>
      </w:r>
      <w:r w:rsidR="00D871C1">
        <w:rPr>
          <w:rFonts w:ascii="Arial" w:hAnsi="Arial" w:cs="Arial"/>
          <w:sz w:val="20"/>
          <w:szCs w:val="20"/>
        </w:rPr>
        <w:t>Vorschlag auf Streichung</w:t>
      </w:r>
      <w:r w:rsidR="00A94316">
        <w:rPr>
          <w:rFonts w:ascii="Arial" w:hAnsi="Arial" w:cs="Arial"/>
          <w:sz w:val="20"/>
          <w:szCs w:val="20"/>
        </w:rPr>
        <w:t xml:space="preserve"> der Schutzzone III B</w:t>
      </w:r>
      <w:r w:rsidR="00EF52AA">
        <w:rPr>
          <w:rFonts w:ascii="Arial" w:hAnsi="Arial" w:cs="Arial"/>
          <w:sz w:val="20"/>
          <w:szCs w:val="20"/>
        </w:rPr>
        <w:t xml:space="preserve"> </w:t>
      </w:r>
      <w:r w:rsidR="00530B73">
        <w:rPr>
          <w:rFonts w:ascii="Arial" w:hAnsi="Arial" w:cs="Arial"/>
          <w:sz w:val="20"/>
          <w:szCs w:val="20"/>
        </w:rPr>
        <w:t>aufgrund</w:t>
      </w:r>
      <w:r w:rsidR="00604DAA">
        <w:rPr>
          <w:rFonts w:ascii="Arial" w:hAnsi="Arial" w:cs="Arial"/>
          <w:sz w:val="20"/>
          <w:szCs w:val="20"/>
        </w:rPr>
        <w:t xml:space="preserve"> </w:t>
      </w:r>
      <w:r w:rsidR="00F55554">
        <w:rPr>
          <w:rFonts w:ascii="Arial" w:hAnsi="Arial" w:cs="Arial"/>
          <w:sz w:val="20"/>
          <w:szCs w:val="20"/>
        </w:rPr>
        <w:t>nicht näher ausgeführter</w:t>
      </w:r>
      <w:r w:rsidR="00430F12">
        <w:rPr>
          <w:rFonts w:ascii="Arial" w:hAnsi="Arial" w:cs="Arial"/>
          <w:sz w:val="20"/>
          <w:szCs w:val="20"/>
        </w:rPr>
        <w:t xml:space="preserve"> </w:t>
      </w:r>
      <w:r w:rsidR="00F55554">
        <w:rPr>
          <w:rFonts w:ascii="Arial" w:hAnsi="Arial" w:cs="Arial"/>
          <w:sz w:val="20"/>
          <w:szCs w:val="20"/>
        </w:rPr>
        <w:t>Interessenskonflikte</w:t>
      </w:r>
      <w:r w:rsidR="00EF52AA">
        <w:rPr>
          <w:rFonts w:ascii="Arial" w:hAnsi="Arial" w:cs="Arial"/>
          <w:sz w:val="20"/>
          <w:szCs w:val="20"/>
        </w:rPr>
        <w:t>.</w:t>
      </w:r>
      <w:r w:rsidR="002308AB">
        <w:rPr>
          <w:rFonts w:ascii="Arial" w:hAnsi="Arial" w:cs="Arial"/>
          <w:sz w:val="20"/>
          <w:szCs w:val="20"/>
        </w:rPr>
        <w:t xml:space="preserve"> Leider wurde diesem Vorschlag einstimmig zugestimmt (mit 7 Enthaltungen von der FWG</w:t>
      </w:r>
      <w:r w:rsidR="00430F12">
        <w:rPr>
          <w:rFonts w:ascii="Arial" w:hAnsi="Arial" w:cs="Arial"/>
          <w:sz w:val="20"/>
          <w:szCs w:val="20"/>
        </w:rPr>
        <w:t>-Fraktion</w:t>
      </w:r>
      <w:r w:rsidR="002308AB">
        <w:rPr>
          <w:rFonts w:ascii="Arial" w:hAnsi="Arial" w:cs="Arial"/>
          <w:sz w:val="20"/>
          <w:szCs w:val="20"/>
        </w:rPr>
        <w:t>)</w:t>
      </w:r>
      <w:r w:rsidR="00430F12">
        <w:rPr>
          <w:rFonts w:ascii="Arial" w:hAnsi="Arial" w:cs="Arial"/>
          <w:sz w:val="20"/>
          <w:szCs w:val="20"/>
        </w:rPr>
        <w:t xml:space="preserve">. </w:t>
      </w:r>
      <w:r w:rsidR="0014766A" w:rsidRPr="00502E0C">
        <w:rPr>
          <w:rFonts w:ascii="Arial" w:hAnsi="Arial" w:cs="Arial"/>
          <w:b/>
          <w:sz w:val="20"/>
          <w:szCs w:val="20"/>
          <w:u w:val="single"/>
        </w:rPr>
        <w:t>D</w:t>
      </w:r>
      <w:r w:rsidR="002308AB" w:rsidRPr="00502E0C">
        <w:rPr>
          <w:rFonts w:ascii="Arial" w:hAnsi="Arial" w:cs="Arial"/>
          <w:b/>
          <w:sz w:val="20"/>
          <w:szCs w:val="20"/>
          <w:u w:val="single"/>
        </w:rPr>
        <w:t xml:space="preserve">iese städtische </w:t>
      </w:r>
      <w:r w:rsidR="0014766A" w:rsidRPr="00502E0C">
        <w:rPr>
          <w:rFonts w:ascii="Arial" w:hAnsi="Arial" w:cs="Arial"/>
          <w:b/>
          <w:sz w:val="20"/>
          <w:szCs w:val="20"/>
          <w:u w:val="single"/>
        </w:rPr>
        <w:t xml:space="preserve">Stellungnahme beinhaltete </w:t>
      </w:r>
      <w:r w:rsidR="0017006B">
        <w:rPr>
          <w:rFonts w:ascii="Arial" w:hAnsi="Arial" w:cs="Arial"/>
          <w:b/>
          <w:sz w:val="20"/>
          <w:szCs w:val="20"/>
          <w:u w:val="single"/>
        </w:rPr>
        <w:t xml:space="preserve">allerdings </w:t>
      </w:r>
      <w:r w:rsidR="0014766A" w:rsidRPr="00502E0C">
        <w:rPr>
          <w:rFonts w:ascii="Arial" w:hAnsi="Arial" w:cs="Arial"/>
          <w:b/>
          <w:sz w:val="20"/>
          <w:szCs w:val="20"/>
          <w:u w:val="single"/>
        </w:rPr>
        <w:t>mehrere nicht korrekte Aussagen</w:t>
      </w:r>
      <w:r w:rsidR="0014766A">
        <w:rPr>
          <w:rFonts w:ascii="Arial" w:hAnsi="Arial" w:cs="Arial"/>
          <w:sz w:val="20"/>
          <w:szCs w:val="20"/>
        </w:rPr>
        <w:t>, die offensichtlich zur Ablehnung des bestmöglichen Trinkwasserschutzes durch den Stadtrat ge</w:t>
      </w:r>
      <w:r w:rsidR="009D7611">
        <w:rPr>
          <w:rFonts w:ascii="Arial" w:hAnsi="Arial" w:cs="Arial"/>
          <w:sz w:val="20"/>
          <w:szCs w:val="20"/>
        </w:rPr>
        <w:t xml:space="preserve">führt hatte. </w:t>
      </w:r>
    </w:p>
    <w:p w14:paraId="666B04E3" w14:textId="77777777" w:rsidR="00597F87" w:rsidRPr="00597F87" w:rsidRDefault="009D7611" w:rsidP="00A412FB">
      <w:pPr>
        <w:pStyle w:val="Listenabsatz"/>
        <w:spacing w:after="120" w:line="240" w:lineRule="auto"/>
        <w:ind w:left="360"/>
        <w:contextualSpacing w:val="0"/>
        <w:jc w:val="both"/>
        <w:rPr>
          <w:rFonts w:ascii="Arial" w:hAnsi="Arial" w:cs="Arial"/>
          <w:sz w:val="20"/>
          <w:szCs w:val="20"/>
        </w:rPr>
      </w:pPr>
      <w:r>
        <w:rPr>
          <w:rFonts w:ascii="Arial" w:hAnsi="Arial" w:cs="Arial"/>
          <w:sz w:val="20"/>
          <w:szCs w:val="20"/>
        </w:rPr>
        <w:t>Ich werde nun die</w:t>
      </w:r>
      <w:r w:rsidR="00437C59">
        <w:rPr>
          <w:rFonts w:ascii="Arial" w:hAnsi="Arial" w:cs="Arial"/>
          <w:sz w:val="20"/>
          <w:szCs w:val="20"/>
        </w:rPr>
        <w:t xml:space="preserve"> nicht korrekten A</w:t>
      </w:r>
      <w:r w:rsidR="0014766A">
        <w:rPr>
          <w:rFonts w:ascii="Arial" w:hAnsi="Arial" w:cs="Arial"/>
          <w:sz w:val="20"/>
          <w:szCs w:val="20"/>
        </w:rPr>
        <w:t xml:space="preserve">ussagen </w:t>
      </w:r>
      <w:r>
        <w:rPr>
          <w:rFonts w:ascii="Arial" w:hAnsi="Arial" w:cs="Arial"/>
          <w:sz w:val="20"/>
          <w:szCs w:val="20"/>
        </w:rPr>
        <w:t xml:space="preserve">in der städtischen Stellungnahme für den Stadtrat am 14.7.2016 </w:t>
      </w:r>
      <w:r w:rsidR="0014766A">
        <w:rPr>
          <w:rFonts w:ascii="Arial" w:hAnsi="Arial" w:cs="Arial"/>
          <w:sz w:val="20"/>
          <w:szCs w:val="20"/>
        </w:rPr>
        <w:t>auflisten</w:t>
      </w:r>
      <w:r w:rsidR="00A412FB">
        <w:rPr>
          <w:rFonts w:ascii="Arial" w:hAnsi="Arial" w:cs="Arial"/>
          <w:sz w:val="20"/>
          <w:szCs w:val="20"/>
        </w:rPr>
        <w:t xml:space="preserve"> und erläutern</w:t>
      </w:r>
      <w:r w:rsidR="0014766A">
        <w:rPr>
          <w:rFonts w:ascii="Arial" w:hAnsi="Arial" w:cs="Arial"/>
          <w:sz w:val="20"/>
          <w:szCs w:val="20"/>
        </w:rPr>
        <w:t>:</w:t>
      </w:r>
    </w:p>
    <w:p w14:paraId="32A772FA" w14:textId="77777777" w:rsidR="0014766A" w:rsidRDefault="00437C59" w:rsidP="0014766A">
      <w:pPr>
        <w:pStyle w:val="Listenabsatz"/>
        <w:numPr>
          <w:ilvl w:val="1"/>
          <w:numId w:val="6"/>
        </w:numPr>
        <w:spacing w:after="120" w:line="240" w:lineRule="auto"/>
        <w:contextualSpacing w:val="0"/>
        <w:jc w:val="both"/>
        <w:rPr>
          <w:rFonts w:ascii="Arial" w:hAnsi="Arial" w:cs="Arial"/>
          <w:sz w:val="20"/>
          <w:szCs w:val="20"/>
        </w:rPr>
      </w:pPr>
      <w:r>
        <w:rPr>
          <w:rFonts w:ascii="Arial" w:hAnsi="Arial" w:cs="Arial"/>
          <w:sz w:val="20"/>
          <w:szCs w:val="20"/>
        </w:rPr>
        <w:t>2. Absatz</w:t>
      </w:r>
      <w:r w:rsidR="000836D7">
        <w:rPr>
          <w:rFonts w:ascii="Arial" w:hAnsi="Arial" w:cs="Arial"/>
          <w:sz w:val="20"/>
          <w:szCs w:val="20"/>
        </w:rPr>
        <w:t xml:space="preserve">: </w:t>
      </w:r>
      <w:r w:rsidR="009D7611">
        <w:rPr>
          <w:rFonts w:ascii="Arial" w:hAnsi="Arial" w:cs="Arial"/>
          <w:sz w:val="20"/>
          <w:szCs w:val="20"/>
        </w:rPr>
        <w:t>„</w:t>
      </w:r>
      <w:r w:rsidR="00502E0C">
        <w:rPr>
          <w:rFonts w:ascii="Arial" w:hAnsi="Arial" w:cs="Arial"/>
          <w:sz w:val="20"/>
          <w:szCs w:val="20"/>
        </w:rPr>
        <w:t>Die Verbotstatbestände für ein neues Wasserschutzgebiet Ordenswald sollen nach Möglichkeit nicht zu unzumutbaren Eigentumsbeschränkungen</w:t>
      </w:r>
      <w:r w:rsidR="00222842">
        <w:rPr>
          <w:rFonts w:ascii="Arial" w:hAnsi="Arial" w:cs="Arial"/>
          <w:sz w:val="20"/>
          <w:szCs w:val="20"/>
        </w:rPr>
        <w:t>*</w:t>
      </w:r>
      <w:r w:rsidR="00502E0C">
        <w:rPr>
          <w:rFonts w:ascii="Arial" w:hAnsi="Arial" w:cs="Arial"/>
          <w:sz w:val="20"/>
          <w:szCs w:val="20"/>
        </w:rPr>
        <w:t xml:space="preserve"> und schwerwiegenden Entwicklungshemmnissen </w:t>
      </w:r>
      <w:r w:rsidR="00502E0C" w:rsidRPr="000836D7">
        <w:rPr>
          <w:rFonts w:ascii="Arial" w:hAnsi="Arial" w:cs="Arial"/>
          <w:b/>
          <w:sz w:val="20"/>
          <w:szCs w:val="20"/>
          <w:u w:val="single"/>
        </w:rPr>
        <w:t>bei Gewerbe</w:t>
      </w:r>
      <w:r w:rsidR="00502E0C">
        <w:rPr>
          <w:rFonts w:ascii="Arial" w:hAnsi="Arial" w:cs="Arial"/>
          <w:sz w:val="20"/>
          <w:szCs w:val="20"/>
        </w:rPr>
        <w:t xml:space="preserve"> und Landwirts</w:t>
      </w:r>
      <w:r w:rsidR="000836D7">
        <w:rPr>
          <w:rFonts w:ascii="Arial" w:hAnsi="Arial" w:cs="Arial"/>
          <w:sz w:val="20"/>
          <w:szCs w:val="20"/>
        </w:rPr>
        <w:t>chaft führen oder gar de</w:t>
      </w:r>
      <w:r w:rsidR="00540129">
        <w:rPr>
          <w:rFonts w:ascii="Arial" w:hAnsi="Arial" w:cs="Arial"/>
          <w:sz w:val="20"/>
          <w:szCs w:val="20"/>
        </w:rPr>
        <w:t>ren Existenz in Frage stellen.“</w:t>
      </w:r>
    </w:p>
    <w:p w14:paraId="5CF2AAA0" w14:textId="77777777" w:rsidR="00437C59" w:rsidRDefault="00437C59" w:rsidP="00437C59">
      <w:pPr>
        <w:pStyle w:val="Listenabsatz"/>
        <w:spacing w:after="120" w:line="240" w:lineRule="auto"/>
        <w:ind w:left="1080"/>
        <w:contextualSpacing w:val="0"/>
        <w:jc w:val="both"/>
        <w:rPr>
          <w:rFonts w:ascii="Arial" w:hAnsi="Arial" w:cs="Arial"/>
          <w:sz w:val="20"/>
          <w:szCs w:val="20"/>
        </w:rPr>
      </w:pPr>
      <w:r>
        <w:rPr>
          <w:rFonts w:ascii="Arial" w:hAnsi="Arial" w:cs="Arial"/>
          <w:sz w:val="20"/>
          <w:szCs w:val="20"/>
        </w:rPr>
        <w:t>4. Absatz: „Die Stadtverwaltung Neustadt an der Weinstraße hat die geplanten Schutzzonen und Verbote im Hinblick auf mögliche Konflikte mit bestehenden Nutzungen</w:t>
      </w:r>
      <w:r w:rsidR="00222842">
        <w:rPr>
          <w:rFonts w:ascii="Arial" w:hAnsi="Arial" w:cs="Arial"/>
          <w:sz w:val="20"/>
          <w:szCs w:val="20"/>
        </w:rPr>
        <w:t>*</w:t>
      </w:r>
      <w:r>
        <w:rPr>
          <w:rFonts w:ascii="Arial" w:hAnsi="Arial" w:cs="Arial"/>
          <w:sz w:val="20"/>
          <w:szCs w:val="20"/>
        </w:rPr>
        <w:t xml:space="preserve"> sowie Planungen und Entwicklungsperspektiven der Stadt Neustadt überprüft und nimmt wie folgt Stellung:“</w:t>
      </w:r>
    </w:p>
    <w:p w14:paraId="648892BD" w14:textId="77777777" w:rsidR="00963376" w:rsidRDefault="00437C59" w:rsidP="00963376">
      <w:pPr>
        <w:pStyle w:val="Listenabsatz"/>
        <w:spacing w:after="120" w:line="240" w:lineRule="auto"/>
        <w:ind w:left="1080"/>
        <w:contextualSpacing w:val="0"/>
        <w:jc w:val="both"/>
        <w:rPr>
          <w:rFonts w:ascii="Arial" w:hAnsi="Arial" w:cs="Arial"/>
          <w:sz w:val="20"/>
          <w:szCs w:val="20"/>
        </w:rPr>
      </w:pPr>
      <w:r>
        <w:rPr>
          <w:rFonts w:ascii="Arial" w:hAnsi="Arial" w:cs="Arial"/>
          <w:sz w:val="20"/>
          <w:szCs w:val="20"/>
        </w:rPr>
        <w:t>5. Absatz</w:t>
      </w:r>
      <w:r w:rsidR="00963376">
        <w:rPr>
          <w:rFonts w:ascii="Arial" w:hAnsi="Arial" w:cs="Arial"/>
          <w:sz w:val="20"/>
          <w:szCs w:val="20"/>
        </w:rPr>
        <w:t>: „Die neue Abgrenzung umfasst große Teile des gesamten Stadtgebietes</w:t>
      </w:r>
      <w:r w:rsidR="00D8695B">
        <w:rPr>
          <w:rFonts w:ascii="Arial" w:hAnsi="Arial" w:cs="Arial"/>
          <w:sz w:val="20"/>
          <w:szCs w:val="20"/>
        </w:rPr>
        <w:t>**</w:t>
      </w:r>
      <w:r w:rsidR="00963376">
        <w:rPr>
          <w:rFonts w:ascii="Arial" w:hAnsi="Arial" w:cs="Arial"/>
          <w:sz w:val="20"/>
          <w:szCs w:val="20"/>
        </w:rPr>
        <w:t>. Dies ist ve</w:t>
      </w:r>
      <w:r w:rsidR="00CD14FB">
        <w:rPr>
          <w:rFonts w:ascii="Arial" w:hAnsi="Arial" w:cs="Arial"/>
          <w:sz w:val="20"/>
          <w:szCs w:val="20"/>
        </w:rPr>
        <w:t xml:space="preserve">rbunden mit aktuell aus unserer </w:t>
      </w:r>
      <w:r w:rsidR="00963376">
        <w:rPr>
          <w:rFonts w:ascii="Arial" w:hAnsi="Arial" w:cs="Arial"/>
          <w:sz w:val="20"/>
          <w:szCs w:val="20"/>
        </w:rPr>
        <w:t xml:space="preserve">Sicht </w:t>
      </w:r>
      <w:r w:rsidR="00CD14FB">
        <w:rPr>
          <w:rFonts w:ascii="Arial" w:hAnsi="Arial" w:cs="Arial"/>
          <w:sz w:val="20"/>
          <w:szCs w:val="20"/>
        </w:rPr>
        <w:t>noch schwer abzusehenden Auswirkungen auf bzw. Einschränkungen für die weitere Stadtentwicklung.</w:t>
      </w:r>
      <w:r w:rsidR="00DE0804">
        <w:rPr>
          <w:rFonts w:ascii="Arial" w:hAnsi="Arial" w:cs="Arial"/>
          <w:sz w:val="20"/>
          <w:szCs w:val="20"/>
        </w:rPr>
        <w:t>“</w:t>
      </w:r>
    </w:p>
    <w:p w14:paraId="66725BF6" w14:textId="77777777" w:rsidR="00031116" w:rsidRDefault="00645ABC" w:rsidP="00221605">
      <w:pPr>
        <w:pStyle w:val="Listenabsatz"/>
        <w:spacing w:after="120" w:line="240" w:lineRule="auto"/>
        <w:ind w:left="1080"/>
        <w:contextualSpacing w:val="0"/>
        <w:jc w:val="both"/>
        <w:rPr>
          <w:rFonts w:ascii="Arial" w:hAnsi="Arial" w:cs="Arial"/>
          <w:sz w:val="20"/>
          <w:szCs w:val="20"/>
        </w:rPr>
      </w:pPr>
      <w:r>
        <w:rPr>
          <w:rFonts w:ascii="Arial" w:hAnsi="Arial" w:cs="Arial"/>
          <w:sz w:val="20"/>
          <w:szCs w:val="20"/>
        </w:rPr>
        <w:t>Dies</w:t>
      </w:r>
      <w:r w:rsidR="00C511D4">
        <w:rPr>
          <w:rFonts w:ascii="Arial" w:hAnsi="Arial" w:cs="Arial"/>
          <w:sz w:val="20"/>
          <w:szCs w:val="20"/>
        </w:rPr>
        <w:t>e drei</w:t>
      </w:r>
      <w:r w:rsidR="00DE0804">
        <w:rPr>
          <w:rFonts w:ascii="Arial" w:hAnsi="Arial" w:cs="Arial"/>
          <w:sz w:val="20"/>
          <w:szCs w:val="20"/>
        </w:rPr>
        <w:t xml:space="preserve"> Aussagen</w:t>
      </w:r>
      <w:r>
        <w:rPr>
          <w:rFonts w:ascii="Arial" w:hAnsi="Arial" w:cs="Arial"/>
          <w:sz w:val="20"/>
          <w:szCs w:val="20"/>
        </w:rPr>
        <w:t xml:space="preserve"> war</w:t>
      </w:r>
      <w:r w:rsidR="00DE0804">
        <w:rPr>
          <w:rFonts w:ascii="Arial" w:hAnsi="Arial" w:cs="Arial"/>
          <w:sz w:val="20"/>
          <w:szCs w:val="20"/>
        </w:rPr>
        <w:t>en</w:t>
      </w:r>
      <w:r>
        <w:rPr>
          <w:rFonts w:ascii="Arial" w:hAnsi="Arial" w:cs="Arial"/>
          <w:sz w:val="20"/>
          <w:szCs w:val="20"/>
        </w:rPr>
        <w:t xml:space="preserve"> d</w:t>
      </w:r>
      <w:r w:rsidR="00221605" w:rsidRPr="00017E57">
        <w:rPr>
          <w:rFonts w:ascii="Arial" w:hAnsi="Arial" w:cs="Arial"/>
          <w:sz w:val="20"/>
          <w:szCs w:val="20"/>
        </w:rPr>
        <w:t xml:space="preserve">er Hauptgrund, der immer wieder in den Gremien und Ausschüssen </w:t>
      </w:r>
      <w:r w:rsidR="005B0E02">
        <w:rPr>
          <w:rFonts w:ascii="Arial" w:hAnsi="Arial" w:cs="Arial"/>
          <w:sz w:val="20"/>
          <w:szCs w:val="20"/>
        </w:rPr>
        <w:t xml:space="preserve">wie auch von den Fraktionen </w:t>
      </w:r>
      <w:r w:rsidR="00221605" w:rsidRPr="00017E57">
        <w:rPr>
          <w:rFonts w:ascii="Arial" w:hAnsi="Arial" w:cs="Arial"/>
          <w:sz w:val="20"/>
          <w:szCs w:val="20"/>
        </w:rPr>
        <w:t>in den letzten Jahren genannt wurde</w:t>
      </w:r>
      <w:r w:rsidR="005A18D4">
        <w:rPr>
          <w:rFonts w:ascii="Arial" w:hAnsi="Arial" w:cs="Arial"/>
          <w:sz w:val="20"/>
          <w:szCs w:val="20"/>
        </w:rPr>
        <w:t>, nämlich</w:t>
      </w:r>
      <w:r w:rsidR="00221605" w:rsidRPr="00017E57">
        <w:rPr>
          <w:rFonts w:ascii="Arial" w:hAnsi="Arial" w:cs="Arial"/>
          <w:sz w:val="20"/>
          <w:szCs w:val="20"/>
        </w:rPr>
        <w:t xml:space="preserve"> dass sich Neustadt mit dem großen Wasserschutzgebiet (beruhend auf der 100a-Grundwasserströmungsisochrone) städtebaulich nicht w</w:t>
      </w:r>
      <w:r w:rsidR="00AF42FB">
        <w:rPr>
          <w:rFonts w:ascii="Arial" w:hAnsi="Arial" w:cs="Arial"/>
          <w:sz w:val="20"/>
          <w:szCs w:val="20"/>
        </w:rPr>
        <w:t>eiter entwickeln könne. Das ist</w:t>
      </w:r>
      <w:r w:rsidR="00221605" w:rsidRPr="00017E57">
        <w:rPr>
          <w:rFonts w:ascii="Arial" w:hAnsi="Arial" w:cs="Arial"/>
          <w:sz w:val="20"/>
          <w:szCs w:val="20"/>
        </w:rPr>
        <w:t xml:space="preserve"> aber nicht korrekt, da </w:t>
      </w:r>
      <w:r w:rsidR="00EA1B8A" w:rsidRPr="003064BF">
        <w:rPr>
          <w:rFonts w:ascii="Arial" w:hAnsi="Arial" w:cs="Arial"/>
          <w:sz w:val="20"/>
          <w:szCs w:val="20"/>
          <w:u w:val="single"/>
        </w:rPr>
        <w:t xml:space="preserve">laut der Rechtsverordnung von 03/2015, § 4 (4) </w:t>
      </w:r>
      <w:r w:rsidR="00EA1B8A" w:rsidRPr="00963376">
        <w:rPr>
          <w:rFonts w:ascii="Arial" w:hAnsi="Arial" w:cs="Arial"/>
          <w:b/>
          <w:sz w:val="20"/>
          <w:szCs w:val="20"/>
          <w:u w:val="single"/>
        </w:rPr>
        <w:t xml:space="preserve">nur in der Schutzzone III A </w:t>
      </w:r>
      <w:r w:rsidR="003064BF" w:rsidRPr="00963376">
        <w:rPr>
          <w:rFonts w:ascii="Arial" w:hAnsi="Arial" w:cs="Arial"/>
          <w:b/>
          <w:sz w:val="20"/>
          <w:szCs w:val="20"/>
          <w:u w:val="single"/>
        </w:rPr>
        <w:t xml:space="preserve">keine neuen </w:t>
      </w:r>
      <w:r w:rsidR="00094EEB" w:rsidRPr="00963376">
        <w:rPr>
          <w:rFonts w:ascii="Arial" w:hAnsi="Arial" w:cs="Arial"/>
          <w:b/>
          <w:sz w:val="20"/>
          <w:szCs w:val="20"/>
          <w:u w:val="single"/>
        </w:rPr>
        <w:t>Gewerbegebiete</w:t>
      </w:r>
      <w:r w:rsidR="00094EEB">
        <w:rPr>
          <w:rFonts w:ascii="Arial" w:hAnsi="Arial" w:cs="Arial"/>
          <w:sz w:val="20"/>
          <w:szCs w:val="20"/>
          <w:u w:val="single"/>
        </w:rPr>
        <w:t xml:space="preserve"> ausgewiesen</w:t>
      </w:r>
      <w:r w:rsidR="00221605" w:rsidRPr="003064BF">
        <w:rPr>
          <w:rFonts w:ascii="Arial" w:hAnsi="Arial" w:cs="Arial"/>
          <w:sz w:val="20"/>
          <w:szCs w:val="20"/>
          <w:u w:val="single"/>
        </w:rPr>
        <w:t xml:space="preserve"> werde</w:t>
      </w:r>
      <w:r w:rsidR="00094EEB">
        <w:rPr>
          <w:rFonts w:ascii="Arial" w:hAnsi="Arial" w:cs="Arial"/>
          <w:sz w:val="20"/>
          <w:szCs w:val="20"/>
          <w:u w:val="single"/>
        </w:rPr>
        <w:t>n sollten</w:t>
      </w:r>
      <w:r w:rsidR="003064BF">
        <w:rPr>
          <w:rFonts w:ascii="Arial" w:hAnsi="Arial" w:cs="Arial"/>
          <w:sz w:val="20"/>
          <w:szCs w:val="20"/>
        </w:rPr>
        <w:t xml:space="preserve"> (</w:t>
      </w:r>
      <w:r w:rsidR="003064BF" w:rsidRPr="003064BF">
        <w:rPr>
          <w:rFonts w:ascii="Arial" w:hAnsi="Arial" w:cs="Arial"/>
          <w:b/>
          <w:sz w:val="20"/>
          <w:szCs w:val="20"/>
        </w:rPr>
        <w:t>Anlage 3</w:t>
      </w:r>
      <w:r w:rsidR="003064BF">
        <w:rPr>
          <w:rFonts w:ascii="Arial" w:hAnsi="Arial" w:cs="Arial"/>
          <w:sz w:val="20"/>
          <w:szCs w:val="20"/>
        </w:rPr>
        <w:t>)</w:t>
      </w:r>
      <w:r w:rsidR="00221605" w:rsidRPr="00017E57">
        <w:rPr>
          <w:rFonts w:ascii="Arial" w:hAnsi="Arial" w:cs="Arial"/>
          <w:sz w:val="20"/>
          <w:szCs w:val="20"/>
        </w:rPr>
        <w:t xml:space="preserve">. </w:t>
      </w:r>
      <w:r w:rsidR="00094EEB" w:rsidRPr="00094EEB">
        <w:rPr>
          <w:rFonts w:ascii="Arial" w:hAnsi="Arial" w:cs="Arial"/>
          <w:sz w:val="20"/>
          <w:szCs w:val="20"/>
          <w:u w:val="single"/>
        </w:rPr>
        <w:t xml:space="preserve">Das galt aber schon damals </w:t>
      </w:r>
      <w:r w:rsidR="00094EEB" w:rsidRPr="000D527B">
        <w:rPr>
          <w:rFonts w:ascii="Arial" w:hAnsi="Arial" w:cs="Arial"/>
          <w:b/>
          <w:sz w:val="20"/>
          <w:szCs w:val="20"/>
          <w:u w:val="single"/>
        </w:rPr>
        <w:t>nicht in</w:t>
      </w:r>
      <w:r w:rsidR="00094EEB" w:rsidRPr="00094EEB">
        <w:rPr>
          <w:rFonts w:ascii="Arial" w:hAnsi="Arial" w:cs="Arial"/>
          <w:sz w:val="20"/>
          <w:szCs w:val="20"/>
          <w:u w:val="single"/>
        </w:rPr>
        <w:t xml:space="preserve"> der flächenmäßig </w:t>
      </w:r>
      <w:r w:rsidR="00094EEB" w:rsidRPr="000D527B">
        <w:rPr>
          <w:rFonts w:ascii="Arial" w:hAnsi="Arial" w:cs="Arial"/>
          <w:b/>
          <w:sz w:val="20"/>
          <w:szCs w:val="20"/>
          <w:u w:val="single"/>
        </w:rPr>
        <w:t>viel größeren Schutzzone III B</w:t>
      </w:r>
      <w:r w:rsidR="00B96271">
        <w:rPr>
          <w:rFonts w:ascii="Arial" w:hAnsi="Arial" w:cs="Arial"/>
          <w:b/>
          <w:sz w:val="20"/>
          <w:szCs w:val="20"/>
          <w:u w:val="single"/>
        </w:rPr>
        <w:t xml:space="preserve"> </w:t>
      </w:r>
      <w:r w:rsidR="00B96271" w:rsidRPr="00B96271">
        <w:rPr>
          <w:rFonts w:ascii="Arial" w:hAnsi="Arial" w:cs="Arial"/>
          <w:sz w:val="20"/>
          <w:szCs w:val="20"/>
        </w:rPr>
        <w:t>– hier wäre schon damals die Ausweisung von Gewerbegebieten möglich gewesen</w:t>
      </w:r>
      <w:r w:rsidR="00094EEB">
        <w:rPr>
          <w:rFonts w:ascii="Arial" w:hAnsi="Arial" w:cs="Arial"/>
          <w:sz w:val="20"/>
          <w:szCs w:val="20"/>
        </w:rPr>
        <w:t xml:space="preserve">. </w:t>
      </w:r>
      <w:r w:rsidR="00B96271">
        <w:rPr>
          <w:rFonts w:ascii="Arial" w:hAnsi="Arial" w:cs="Arial"/>
          <w:sz w:val="20"/>
          <w:szCs w:val="20"/>
        </w:rPr>
        <w:t>Wohnbebauung wäre in beid</w:t>
      </w:r>
      <w:r w:rsidR="00540129">
        <w:rPr>
          <w:rFonts w:ascii="Arial" w:hAnsi="Arial" w:cs="Arial"/>
          <w:sz w:val="20"/>
          <w:szCs w:val="20"/>
        </w:rPr>
        <w:t>en Schutzzonen III A und B</w:t>
      </w:r>
      <w:r w:rsidR="00B96271">
        <w:rPr>
          <w:rFonts w:ascii="Arial" w:hAnsi="Arial" w:cs="Arial"/>
          <w:sz w:val="20"/>
          <w:szCs w:val="20"/>
        </w:rPr>
        <w:t xml:space="preserve"> gemäß der Rechtsverordnung von 03/2015 ohne Einschränkungen möglich gewesen. </w:t>
      </w:r>
      <w:r w:rsidR="009C4F48">
        <w:rPr>
          <w:rFonts w:ascii="Arial" w:hAnsi="Arial" w:cs="Arial"/>
          <w:sz w:val="20"/>
          <w:szCs w:val="20"/>
        </w:rPr>
        <w:t>Daher war die vage Behauptung der Stadtverwaltung Neustadt, dass es durch das 25 km</w:t>
      </w:r>
      <w:r w:rsidR="009C4F48" w:rsidRPr="005041D9">
        <w:rPr>
          <w:rFonts w:ascii="Arial" w:hAnsi="Arial" w:cs="Arial"/>
          <w:sz w:val="20"/>
          <w:szCs w:val="20"/>
          <w:vertAlign w:val="superscript"/>
        </w:rPr>
        <w:t>2</w:t>
      </w:r>
      <w:r w:rsidR="009C4F48">
        <w:rPr>
          <w:rFonts w:ascii="Arial" w:hAnsi="Arial" w:cs="Arial"/>
          <w:sz w:val="20"/>
          <w:szCs w:val="20"/>
        </w:rPr>
        <w:t xml:space="preserve"> große WSG „Einschränkungen für die weitere Stadtentwicklung“ geben würde, nicht korrekt.</w:t>
      </w:r>
      <w:r w:rsidR="00A03B6C">
        <w:rPr>
          <w:rFonts w:ascii="Arial" w:hAnsi="Arial" w:cs="Arial"/>
          <w:sz w:val="20"/>
          <w:szCs w:val="20"/>
        </w:rPr>
        <w:t xml:space="preserve"> Damit wurde dem Stadtrat am 14.07.2016 eine falsche Einschätzung übermittelt. </w:t>
      </w:r>
      <w:r w:rsidR="00A03B6C" w:rsidRPr="00A03B6C">
        <w:rPr>
          <w:rFonts w:ascii="Arial" w:hAnsi="Arial" w:cs="Arial"/>
          <w:b/>
          <w:sz w:val="20"/>
          <w:szCs w:val="20"/>
        </w:rPr>
        <w:t>Daher plädiere ich dafür, dass die Fakten noch einmal für</w:t>
      </w:r>
      <w:r w:rsidR="00A03B6C">
        <w:rPr>
          <w:rFonts w:ascii="Arial" w:hAnsi="Arial" w:cs="Arial"/>
          <w:b/>
          <w:sz w:val="20"/>
          <w:szCs w:val="20"/>
        </w:rPr>
        <w:t xml:space="preserve"> das Wasserschutzgebiet Ordenswald</w:t>
      </w:r>
      <w:r w:rsidR="00A03B6C" w:rsidRPr="00A03B6C">
        <w:rPr>
          <w:rFonts w:ascii="Arial" w:hAnsi="Arial" w:cs="Arial"/>
          <w:b/>
          <w:sz w:val="20"/>
          <w:szCs w:val="20"/>
        </w:rPr>
        <w:t xml:space="preserve"> auf der Grundlage der 100a-Grundwasserströmungsisochrone in einer öffentlichen St</w:t>
      </w:r>
      <w:r w:rsidR="00A03B6C">
        <w:rPr>
          <w:rFonts w:ascii="Arial" w:hAnsi="Arial" w:cs="Arial"/>
          <w:b/>
          <w:sz w:val="20"/>
          <w:szCs w:val="20"/>
        </w:rPr>
        <w:t>adtratssitzung behandelt werden</w:t>
      </w:r>
      <w:r w:rsidR="009F6523">
        <w:rPr>
          <w:rFonts w:ascii="Arial" w:hAnsi="Arial" w:cs="Arial"/>
          <w:b/>
          <w:sz w:val="20"/>
          <w:szCs w:val="20"/>
        </w:rPr>
        <w:t xml:space="preserve"> – aufgrund einer </w:t>
      </w:r>
      <w:r w:rsidR="009F6523" w:rsidRPr="000B0DC5">
        <w:rPr>
          <w:rFonts w:ascii="Arial" w:hAnsi="Arial" w:cs="Arial"/>
          <w:b/>
          <w:sz w:val="20"/>
          <w:szCs w:val="20"/>
          <w:u w:val="single"/>
        </w:rPr>
        <w:t>korrekten</w:t>
      </w:r>
      <w:r w:rsidR="009F6523">
        <w:rPr>
          <w:rFonts w:ascii="Arial" w:hAnsi="Arial" w:cs="Arial"/>
          <w:b/>
          <w:sz w:val="20"/>
          <w:szCs w:val="20"/>
        </w:rPr>
        <w:t xml:space="preserve"> städtischen Stellungnahme</w:t>
      </w:r>
      <w:r w:rsidR="00A03B6C">
        <w:rPr>
          <w:rFonts w:ascii="Arial" w:hAnsi="Arial" w:cs="Arial"/>
          <w:b/>
          <w:sz w:val="20"/>
          <w:szCs w:val="20"/>
        </w:rPr>
        <w:t>!</w:t>
      </w:r>
    </w:p>
    <w:p w14:paraId="4C3EDD82" w14:textId="77777777" w:rsidR="00094EEB" w:rsidRDefault="00963376" w:rsidP="00221605">
      <w:pPr>
        <w:pStyle w:val="Listenabsatz"/>
        <w:spacing w:after="120" w:line="240" w:lineRule="auto"/>
        <w:ind w:left="1080"/>
        <w:contextualSpacing w:val="0"/>
        <w:jc w:val="both"/>
        <w:rPr>
          <w:rFonts w:ascii="Arial" w:hAnsi="Arial" w:cs="Arial"/>
          <w:sz w:val="20"/>
          <w:szCs w:val="20"/>
        </w:rPr>
      </w:pPr>
      <w:r>
        <w:rPr>
          <w:rFonts w:ascii="Arial" w:hAnsi="Arial" w:cs="Arial"/>
          <w:sz w:val="20"/>
          <w:szCs w:val="20"/>
        </w:rPr>
        <w:t xml:space="preserve">In der </w:t>
      </w:r>
      <w:r w:rsidRPr="008B1157">
        <w:rPr>
          <w:rFonts w:ascii="Arial" w:hAnsi="Arial" w:cs="Arial"/>
          <w:sz w:val="20"/>
          <w:szCs w:val="20"/>
          <w:u w:val="single"/>
        </w:rPr>
        <w:t>neuen Rechtsverordnung von 02/2020</w:t>
      </w:r>
      <w:r>
        <w:rPr>
          <w:rFonts w:ascii="Arial" w:hAnsi="Arial" w:cs="Arial"/>
          <w:sz w:val="20"/>
          <w:szCs w:val="20"/>
        </w:rPr>
        <w:t xml:space="preserve">, </w:t>
      </w:r>
      <w:r w:rsidR="00136E01">
        <w:rPr>
          <w:rFonts w:ascii="Arial" w:hAnsi="Arial" w:cs="Arial"/>
          <w:sz w:val="20"/>
          <w:szCs w:val="20"/>
        </w:rPr>
        <w:t xml:space="preserve">unter </w:t>
      </w:r>
      <w:r>
        <w:rPr>
          <w:rFonts w:ascii="Arial" w:hAnsi="Arial" w:cs="Arial"/>
          <w:sz w:val="20"/>
          <w:szCs w:val="20"/>
        </w:rPr>
        <w:t>§ 4, (3)a</w:t>
      </w:r>
      <w:r w:rsidR="00031116">
        <w:rPr>
          <w:rFonts w:ascii="Arial" w:hAnsi="Arial" w:cs="Arial"/>
          <w:sz w:val="20"/>
          <w:szCs w:val="20"/>
        </w:rPr>
        <w:t xml:space="preserve"> </w:t>
      </w:r>
      <w:r w:rsidR="00031116" w:rsidRPr="008B1157">
        <w:rPr>
          <w:rFonts w:ascii="Arial" w:hAnsi="Arial" w:cs="Arial"/>
          <w:sz w:val="20"/>
          <w:szCs w:val="20"/>
          <w:u w:val="single"/>
        </w:rPr>
        <w:t>ist in den beiden Schutzzonen III A und III B die Entwicklung neuer Gewerbegebiete möglich</w:t>
      </w:r>
      <w:r w:rsidR="00031116">
        <w:rPr>
          <w:rFonts w:ascii="Arial" w:hAnsi="Arial" w:cs="Arial"/>
          <w:sz w:val="20"/>
          <w:szCs w:val="20"/>
        </w:rPr>
        <w:t xml:space="preserve"> (</w:t>
      </w:r>
      <w:r w:rsidR="00031116" w:rsidRPr="00031116">
        <w:rPr>
          <w:rFonts w:ascii="Arial" w:hAnsi="Arial" w:cs="Arial"/>
          <w:b/>
          <w:sz w:val="20"/>
          <w:szCs w:val="20"/>
        </w:rPr>
        <w:t>Anlage 4</w:t>
      </w:r>
      <w:r w:rsidR="00031116">
        <w:rPr>
          <w:rFonts w:ascii="Arial" w:hAnsi="Arial" w:cs="Arial"/>
          <w:sz w:val="20"/>
          <w:szCs w:val="20"/>
        </w:rPr>
        <w:t xml:space="preserve">). </w:t>
      </w:r>
      <w:r w:rsidR="008B1157" w:rsidRPr="00017E57">
        <w:rPr>
          <w:rFonts w:ascii="Arial" w:hAnsi="Arial" w:cs="Arial"/>
          <w:sz w:val="20"/>
          <w:szCs w:val="20"/>
        </w:rPr>
        <w:t xml:space="preserve">Nur ein Industriegebiet wäre </w:t>
      </w:r>
      <w:r w:rsidR="00136E01">
        <w:rPr>
          <w:rFonts w:ascii="Arial" w:hAnsi="Arial" w:cs="Arial"/>
          <w:sz w:val="20"/>
          <w:szCs w:val="20"/>
        </w:rPr>
        <w:t xml:space="preserve">auf diesen Flächen </w:t>
      </w:r>
      <w:r w:rsidR="008B1157" w:rsidRPr="00017E57">
        <w:rPr>
          <w:rFonts w:ascii="Arial" w:hAnsi="Arial" w:cs="Arial"/>
          <w:sz w:val="20"/>
          <w:szCs w:val="20"/>
        </w:rPr>
        <w:t>ausgeschlossen</w:t>
      </w:r>
      <w:r w:rsidR="008B1157">
        <w:rPr>
          <w:rFonts w:ascii="Arial" w:hAnsi="Arial" w:cs="Arial"/>
          <w:sz w:val="20"/>
          <w:szCs w:val="20"/>
        </w:rPr>
        <w:t>, aber ein solches woll</w:t>
      </w:r>
      <w:r w:rsidR="008B1157" w:rsidRPr="00017E57">
        <w:rPr>
          <w:rFonts w:ascii="Arial" w:hAnsi="Arial" w:cs="Arial"/>
          <w:sz w:val="20"/>
          <w:szCs w:val="20"/>
        </w:rPr>
        <w:t xml:space="preserve">en sowohl die Stadtverwaltung wie auch der Neustadter Stadtrat nicht ausweisen. </w:t>
      </w:r>
      <w:r w:rsidR="00C16BCA">
        <w:rPr>
          <w:rFonts w:ascii="Arial" w:hAnsi="Arial" w:cs="Arial"/>
          <w:sz w:val="20"/>
          <w:szCs w:val="20"/>
        </w:rPr>
        <w:t xml:space="preserve">Diese Änderung </w:t>
      </w:r>
      <w:r w:rsidR="00996B49">
        <w:rPr>
          <w:rFonts w:ascii="Arial" w:hAnsi="Arial" w:cs="Arial"/>
          <w:sz w:val="20"/>
          <w:szCs w:val="20"/>
        </w:rPr>
        <w:t xml:space="preserve">der Rechtsverordnung </w:t>
      </w:r>
      <w:r w:rsidR="00C16BCA">
        <w:rPr>
          <w:rFonts w:ascii="Arial" w:hAnsi="Arial" w:cs="Arial"/>
          <w:sz w:val="20"/>
          <w:szCs w:val="20"/>
        </w:rPr>
        <w:t xml:space="preserve">hat die </w:t>
      </w:r>
      <w:r w:rsidR="002A62D3">
        <w:rPr>
          <w:rFonts w:ascii="Arial" w:hAnsi="Arial" w:cs="Arial"/>
          <w:sz w:val="20"/>
          <w:szCs w:val="20"/>
        </w:rPr>
        <w:t>Struktur- und Genehmigungsdirektion (</w:t>
      </w:r>
      <w:r w:rsidR="00C16BCA">
        <w:rPr>
          <w:rFonts w:ascii="Arial" w:hAnsi="Arial" w:cs="Arial"/>
          <w:sz w:val="20"/>
          <w:szCs w:val="20"/>
        </w:rPr>
        <w:t>SGD</w:t>
      </w:r>
      <w:r w:rsidR="002A62D3">
        <w:rPr>
          <w:rFonts w:ascii="Arial" w:hAnsi="Arial" w:cs="Arial"/>
          <w:sz w:val="20"/>
          <w:szCs w:val="20"/>
        </w:rPr>
        <w:t>) Süd</w:t>
      </w:r>
      <w:r w:rsidR="00C16BCA">
        <w:rPr>
          <w:rFonts w:ascii="Arial" w:hAnsi="Arial" w:cs="Arial"/>
          <w:sz w:val="20"/>
          <w:szCs w:val="20"/>
        </w:rPr>
        <w:t xml:space="preserve"> </w:t>
      </w:r>
      <w:r w:rsidR="000B76E6">
        <w:rPr>
          <w:rFonts w:ascii="Arial" w:hAnsi="Arial" w:cs="Arial"/>
          <w:sz w:val="20"/>
          <w:szCs w:val="20"/>
        </w:rPr>
        <w:t xml:space="preserve">aktuell </w:t>
      </w:r>
      <w:r w:rsidR="00C16BCA">
        <w:rPr>
          <w:rFonts w:ascii="Arial" w:hAnsi="Arial" w:cs="Arial"/>
          <w:sz w:val="20"/>
          <w:szCs w:val="20"/>
        </w:rPr>
        <w:t xml:space="preserve">mitgetragen – und </w:t>
      </w:r>
      <w:r w:rsidR="00437C59">
        <w:rPr>
          <w:rFonts w:ascii="Arial" w:hAnsi="Arial" w:cs="Arial"/>
          <w:sz w:val="20"/>
          <w:szCs w:val="20"/>
        </w:rPr>
        <w:t>sie würde diese</w:t>
      </w:r>
      <w:r w:rsidR="00C16BCA">
        <w:rPr>
          <w:rFonts w:ascii="Arial" w:hAnsi="Arial" w:cs="Arial"/>
          <w:sz w:val="20"/>
          <w:szCs w:val="20"/>
        </w:rPr>
        <w:t xml:space="preserve"> mit Sicherheit auch für eine doppelt so große Schutzzone III B </w:t>
      </w:r>
      <w:r w:rsidR="000B76E6">
        <w:rPr>
          <w:rFonts w:ascii="Arial" w:hAnsi="Arial" w:cs="Arial"/>
          <w:sz w:val="20"/>
          <w:szCs w:val="20"/>
        </w:rPr>
        <w:t xml:space="preserve">auf der Grundlage </w:t>
      </w:r>
      <w:r w:rsidR="000B76E6" w:rsidRPr="00017E57">
        <w:rPr>
          <w:rFonts w:ascii="Arial" w:hAnsi="Arial" w:cs="Arial"/>
          <w:sz w:val="20"/>
          <w:szCs w:val="20"/>
        </w:rPr>
        <w:t>der 100a-Grundwasserströmungsisochrone</w:t>
      </w:r>
      <w:r w:rsidR="000B76E6">
        <w:rPr>
          <w:rFonts w:ascii="Arial" w:hAnsi="Arial" w:cs="Arial"/>
          <w:sz w:val="20"/>
          <w:szCs w:val="20"/>
        </w:rPr>
        <w:t xml:space="preserve"> </w:t>
      </w:r>
      <w:r w:rsidR="00C16BCA">
        <w:rPr>
          <w:rFonts w:ascii="Arial" w:hAnsi="Arial" w:cs="Arial"/>
          <w:sz w:val="20"/>
          <w:szCs w:val="20"/>
        </w:rPr>
        <w:t xml:space="preserve">mittragen. </w:t>
      </w:r>
      <w:r w:rsidR="00C16BCA" w:rsidRPr="000B76E6">
        <w:rPr>
          <w:rFonts w:ascii="Arial" w:hAnsi="Arial" w:cs="Arial"/>
          <w:b/>
          <w:sz w:val="20"/>
          <w:szCs w:val="20"/>
        </w:rPr>
        <w:t>Hierzu müsste sich die SGD noch explizit äußern</w:t>
      </w:r>
      <w:r w:rsidR="00415DD4">
        <w:rPr>
          <w:rFonts w:ascii="Arial" w:hAnsi="Arial" w:cs="Arial"/>
          <w:sz w:val="20"/>
          <w:szCs w:val="20"/>
        </w:rPr>
        <w:t>.</w:t>
      </w:r>
    </w:p>
    <w:p w14:paraId="22C4A8B5" w14:textId="77777777" w:rsidR="000836D7" w:rsidRDefault="00222842" w:rsidP="000836D7">
      <w:pPr>
        <w:pStyle w:val="Listenabsatz"/>
        <w:spacing w:after="120" w:line="240" w:lineRule="auto"/>
        <w:ind w:left="1080"/>
        <w:contextualSpacing w:val="0"/>
        <w:jc w:val="both"/>
        <w:rPr>
          <w:rFonts w:ascii="Arial" w:hAnsi="Arial" w:cs="Arial"/>
          <w:sz w:val="20"/>
          <w:szCs w:val="20"/>
        </w:rPr>
      </w:pPr>
      <w:r>
        <w:rPr>
          <w:rFonts w:ascii="Arial" w:hAnsi="Arial" w:cs="Arial"/>
          <w:sz w:val="20"/>
          <w:szCs w:val="20"/>
        </w:rPr>
        <w:t>*</w:t>
      </w:r>
      <w:r w:rsidR="007D1A46">
        <w:rPr>
          <w:rFonts w:ascii="Arial" w:hAnsi="Arial" w:cs="Arial"/>
          <w:sz w:val="20"/>
          <w:szCs w:val="20"/>
        </w:rPr>
        <w:t xml:space="preserve">Generell gilt der </w:t>
      </w:r>
      <w:r w:rsidR="007D1A46" w:rsidRPr="008262AC">
        <w:rPr>
          <w:rFonts w:ascii="Arial" w:hAnsi="Arial" w:cs="Arial"/>
          <w:sz w:val="20"/>
          <w:szCs w:val="20"/>
          <w:u w:val="single"/>
        </w:rPr>
        <w:t>Bestandsschutz</w:t>
      </w:r>
      <w:r w:rsidR="007D1A46">
        <w:rPr>
          <w:rFonts w:ascii="Arial" w:hAnsi="Arial" w:cs="Arial"/>
          <w:sz w:val="20"/>
          <w:szCs w:val="20"/>
        </w:rPr>
        <w:t xml:space="preserve">, daher sind die </w:t>
      </w:r>
      <w:r w:rsidR="00265108">
        <w:rPr>
          <w:rFonts w:ascii="Arial" w:hAnsi="Arial" w:cs="Arial"/>
          <w:sz w:val="20"/>
          <w:szCs w:val="20"/>
        </w:rPr>
        <w:t xml:space="preserve">geäußerten </w:t>
      </w:r>
      <w:r w:rsidR="007D1A46">
        <w:rPr>
          <w:rFonts w:ascii="Arial" w:hAnsi="Arial" w:cs="Arial"/>
          <w:sz w:val="20"/>
          <w:szCs w:val="20"/>
        </w:rPr>
        <w:t>Ängste bezüglich bestehender städtebaulicher Nutzungen unbegründet.</w:t>
      </w:r>
    </w:p>
    <w:p w14:paraId="6D88F17B" w14:textId="77777777" w:rsidR="00D8695B" w:rsidRDefault="00D8695B" w:rsidP="000836D7">
      <w:pPr>
        <w:pStyle w:val="Listenabsatz"/>
        <w:spacing w:after="120" w:line="240" w:lineRule="auto"/>
        <w:ind w:left="1080"/>
        <w:contextualSpacing w:val="0"/>
        <w:jc w:val="both"/>
        <w:rPr>
          <w:rFonts w:ascii="Arial" w:hAnsi="Arial" w:cs="Arial"/>
          <w:sz w:val="20"/>
          <w:szCs w:val="20"/>
        </w:rPr>
      </w:pPr>
      <w:r>
        <w:rPr>
          <w:rFonts w:ascii="Arial" w:hAnsi="Arial" w:cs="Arial"/>
          <w:sz w:val="20"/>
          <w:szCs w:val="20"/>
        </w:rPr>
        <w:t>**</w:t>
      </w:r>
      <w:r w:rsidR="008262AC">
        <w:rPr>
          <w:rFonts w:ascii="Arial" w:hAnsi="Arial" w:cs="Arial"/>
          <w:sz w:val="20"/>
          <w:szCs w:val="20"/>
        </w:rPr>
        <w:t>Die Aussage dass das größere WSG (25 km</w:t>
      </w:r>
      <w:r w:rsidR="008262AC" w:rsidRPr="005041D9">
        <w:rPr>
          <w:rFonts w:ascii="Arial" w:hAnsi="Arial" w:cs="Arial"/>
          <w:sz w:val="20"/>
          <w:szCs w:val="20"/>
          <w:vertAlign w:val="superscript"/>
        </w:rPr>
        <w:t>2</w:t>
      </w:r>
      <w:r w:rsidR="008262AC">
        <w:rPr>
          <w:rFonts w:ascii="Arial" w:hAnsi="Arial" w:cs="Arial"/>
          <w:sz w:val="20"/>
          <w:szCs w:val="20"/>
        </w:rPr>
        <w:t xml:space="preserve">) „große Teile des gesamten Stadtgebietes“ umfassen würde, ist ebenfalls falsch. Es umfasst große Teile des </w:t>
      </w:r>
      <w:r w:rsidR="008262AC" w:rsidRPr="008262AC">
        <w:rPr>
          <w:rFonts w:ascii="Arial" w:hAnsi="Arial" w:cs="Arial"/>
          <w:sz w:val="20"/>
          <w:szCs w:val="20"/>
          <w:u w:val="single"/>
        </w:rPr>
        <w:t>Innen</w:t>
      </w:r>
      <w:r w:rsidR="008262AC">
        <w:rPr>
          <w:rFonts w:ascii="Arial" w:hAnsi="Arial" w:cs="Arial"/>
          <w:sz w:val="20"/>
          <w:szCs w:val="20"/>
        </w:rPr>
        <w:t>stadtgebietes, nämlich von Winzingen, Böbig, Branchweiler, die Flächen entlang der Speyerdorfer Straße in Richtung Lachen-Speyerdorf (</w:t>
      </w:r>
      <w:r w:rsidR="004B0361">
        <w:rPr>
          <w:rFonts w:ascii="Arial" w:hAnsi="Arial" w:cs="Arial"/>
          <w:sz w:val="20"/>
          <w:szCs w:val="20"/>
        </w:rPr>
        <w:t xml:space="preserve">v.a. </w:t>
      </w:r>
      <w:r w:rsidR="008262AC">
        <w:rPr>
          <w:rFonts w:ascii="Arial" w:hAnsi="Arial" w:cs="Arial"/>
          <w:sz w:val="20"/>
          <w:szCs w:val="20"/>
        </w:rPr>
        <w:t>Gewerbeflächen und Wingerte) sowie die Hambacher Höhe. Der südlich Zipfel der Schutzzone III B würde sich am Rand von Hambach bis zur Grenze von Diedesfeld erstrecken. Damit sind wir weit entfernt von dem „gesamt</w:t>
      </w:r>
      <w:r w:rsidR="00D14DFA">
        <w:rPr>
          <w:rFonts w:ascii="Arial" w:hAnsi="Arial" w:cs="Arial"/>
          <w:sz w:val="20"/>
          <w:szCs w:val="20"/>
        </w:rPr>
        <w:t>en Stadtgebiet“ mit seinen neun</w:t>
      </w:r>
      <w:r w:rsidR="004B0361">
        <w:rPr>
          <w:rFonts w:ascii="Arial" w:hAnsi="Arial" w:cs="Arial"/>
          <w:sz w:val="20"/>
          <w:szCs w:val="20"/>
        </w:rPr>
        <w:t xml:space="preserve"> Weindörfern!</w:t>
      </w:r>
    </w:p>
    <w:p w14:paraId="39A4F1B2" w14:textId="77777777" w:rsidR="003727C6" w:rsidRDefault="003A7086" w:rsidP="002A62D3">
      <w:pPr>
        <w:pStyle w:val="Listenabsatz"/>
        <w:numPr>
          <w:ilvl w:val="1"/>
          <w:numId w:val="6"/>
        </w:numPr>
        <w:spacing w:after="120" w:line="240" w:lineRule="auto"/>
        <w:ind w:left="1077"/>
        <w:contextualSpacing w:val="0"/>
        <w:jc w:val="both"/>
        <w:rPr>
          <w:rFonts w:ascii="Arial" w:hAnsi="Arial" w:cs="Arial"/>
          <w:sz w:val="20"/>
          <w:szCs w:val="20"/>
        </w:rPr>
      </w:pPr>
      <w:r w:rsidRPr="003A7086">
        <w:rPr>
          <w:rFonts w:ascii="Arial" w:hAnsi="Arial" w:cs="Arial"/>
          <w:sz w:val="20"/>
          <w:szCs w:val="20"/>
        </w:rPr>
        <w:t xml:space="preserve">3. Absatz: „Eine Beschränkung auf die für den Trinkwasserschutz notwendigen Verbotstatbestände </w:t>
      </w:r>
      <w:r w:rsidR="002A62D3">
        <w:rPr>
          <w:rFonts w:ascii="Arial" w:hAnsi="Arial" w:cs="Arial"/>
          <w:sz w:val="20"/>
          <w:szCs w:val="20"/>
        </w:rPr>
        <w:t>ist aus Sicht der Stadt Neustadt anzustreben.“</w:t>
      </w:r>
    </w:p>
    <w:p w14:paraId="07D916CE" w14:textId="77777777" w:rsidR="002A62D3" w:rsidRDefault="002A62D3" w:rsidP="00286451">
      <w:pPr>
        <w:pStyle w:val="Listenabsatz"/>
        <w:spacing w:after="120" w:line="240" w:lineRule="auto"/>
        <w:ind w:left="1077"/>
        <w:contextualSpacing w:val="0"/>
        <w:jc w:val="both"/>
        <w:rPr>
          <w:rFonts w:ascii="Arial" w:hAnsi="Arial" w:cs="Arial"/>
          <w:sz w:val="20"/>
          <w:szCs w:val="20"/>
        </w:rPr>
      </w:pPr>
      <w:r>
        <w:rPr>
          <w:rFonts w:ascii="Arial" w:hAnsi="Arial" w:cs="Arial"/>
          <w:sz w:val="20"/>
          <w:szCs w:val="20"/>
        </w:rPr>
        <w:t>Diese Aussage der Stadtverwaltung unterstellt der SGD Süd</w:t>
      </w:r>
      <w:r w:rsidR="00231D17">
        <w:rPr>
          <w:rFonts w:ascii="Arial" w:hAnsi="Arial" w:cs="Arial"/>
          <w:sz w:val="20"/>
          <w:szCs w:val="20"/>
        </w:rPr>
        <w:t>, dass sie unverhältnismäßig hohe Verbotstatbestände in ihrer Rechtsverordnung 03/2015 formuliert hatte</w:t>
      </w:r>
      <w:r w:rsidR="001F11B3">
        <w:rPr>
          <w:rFonts w:ascii="Arial" w:hAnsi="Arial" w:cs="Arial"/>
          <w:sz w:val="20"/>
          <w:szCs w:val="20"/>
        </w:rPr>
        <w:t xml:space="preserve">, die über den </w:t>
      </w:r>
      <w:r w:rsidR="00444522">
        <w:rPr>
          <w:rFonts w:ascii="Arial" w:hAnsi="Arial" w:cs="Arial"/>
          <w:sz w:val="20"/>
          <w:szCs w:val="20"/>
        </w:rPr>
        <w:t xml:space="preserve">eigentlichen </w:t>
      </w:r>
      <w:r w:rsidR="001F11B3">
        <w:rPr>
          <w:rFonts w:ascii="Arial" w:hAnsi="Arial" w:cs="Arial"/>
          <w:sz w:val="20"/>
          <w:szCs w:val="20"/>
        </w:rPr>
        <w:t>Trinkwasserschut</w:t>
      </w:r>
      <w:r w:rsidR="00444522">
        <w:rPr>
          <w:rFonts w:ascii="Arial" w:hAnsi="Arial" w:cs="Arial"/>
          <w:sz w:val="20"/>
          <w:szCs w:val="20"/>
        </w:rPr>
        <w:t>z hinaus gehen würden</w:t>
      </w:r>
      <w:r w:rsidR="00231D17">
        <w:rPr>
          <w:rFonts w:ascii="Arial" w:hAnsi="Arial" w:cs="Arial"/>
          <w:sz w:val="20"/>
          <w:szCs w:val="20"/>
        </w:rPr>
        <w:t xml:space="preserve">. </w:t>
      </w:r>
      <w:r w:rsidR="00DC7910">
        <w:rPr>
          <w:rFonts w:ascii="Arial" w:hAnsi="Arial" w:cs="Arial"/>
          <w:sz w:val="20"/>
          <w:szCs w:val="20"/>
        </w:rPr>
        <w:t xml:space="preserve">Dabei </w:t>
      </w:r>
      <w:r w:rsidR="00977119">
        <w:rPr>
          <w:rFonts w:ascii="Arial" w:hAnsi="Arial" w:cs="Arial"/>
          <w:sz w:val="20"/>
          <w:szCs w:val="20"/>
        </w:rPr>
        <w:t xml:space="preserve">dürfte </w:t>
      </w:r>
      <w:r w:rsidR="00DC7910">
        <w:rPr>
          <w:rFonts w:ascii="Arial" w:hAnsi="Arial" w:cs="Arial"/>
          <w:sz w:val="20"/>
          <w:szCs w:val="20"/>
        </w:rPr>
        <w:t xml:space="preserve">sich auch die SGD Süd </w:t>
      </w:r>
      <w:r w:rsidR="00977119">
        <w:rPr>
          <w:rFonts w:ascii="Arial" w:hAnsi="Arial" w:cs="Arial"/>
          <w:sz w:val="20"/>
          <w:szCs w:val="20"/>
        </w:rPr>
        <w:lastRenderedPageBreak/>
        <w:t xml:space="preserve">nur an </w:t>
      </w:r>
      <w:r w:rsidR="00DC7910" w:rsidRPr="00BA062F">
        <w:rPr>
          <w:rFonts w:ascii="Arial" w:hAnsi="Arial" w:cs="Arial"/>
          <w:sz w:val="20"/>
          <w:szCs w:val="20"/>
        </w:rPr>
        <w:t>der Richtlinie für Wasserschutzgebiete des Deutschen Vereins de</w:t>
      </w:r>
      <w:r w:rsidR="00DC7910">
        <w:rPr>
          <w:rFonts w:ascii="Arial" w:hAnsi="Arial" w:cs="Arial"/>
          <w:sz w:val="20"/>
          <w:szCs w:val="20"/>
        </w:rPr>
        <w:t>s Gas- und Wasserfachs (</w:t>
      </w:r>
      <w:r w:rsidR="00DC7910" w:rsidRPr="00BA062F">
        <w:rPr>
          <w:rFonts w:ascii="Arial" w:hAnsi="Arial" w:cs="Arial"/>
          <w:sz w:val="20"/>
          <w:szCs w:val="20"/>
        </w:rPr>
        <w:t>DVGW-AG W101</w:t>
      </w:r>
      <w:r w:rsidR="00DC7910">
        <w:rPr>
          <w:rFonts w:ascii="Arial" w:hAnsi="Arial" w:cs="Arial"/>
          <w:sz w:val="20"/>
          <w:szCs w:val="20"/>
        </w:rPr>
        <w:t>)</w:t>
      </w:r>
      <w:r w:rsidR="00977119">
        <w:rPr>
          <w:rFonts w:ascii="Arial" w:hAnsi="Arial" w:cs="Arial"/>
          <w:sz w:val="20"/>
          <w:szCs w:val="20"/>
        </w:rPr>
        <w:t xml:space="preserve"> orientiert haben</w:t>
      </w:r>
      <w:r w:rsidR="00DC7910">
        <w:rPr>
          <w:rFonts w:ascii="Arial" w:hAnsi="Arial" w:cs="Arial"/>
          <w:sz w:val="20"/>
          <w:szCs w:val="20"/>
        </w:rPr>
        <w:t>.</w:t>
      </w:r>
      <w:r w:rsidR="00CF09E0">
        <w:rPr>
          <w:rFonts w:ascii="Arial" w:hAnsi="Arial" w:cs="Arial"/>
          <w:sz w:val="20"/>
          <w:szCs w:val="20"/>
        </w:rPr>
        <w:t xml:space="preserve"> Mit dem </w:t>
      </w:r>
      <w:r w:rsidR="006853B5">
        <w:rPr>
          <w:rFonts w:ascii="Arial" w:hAnsi="Arial" w:cs="Arial"/>
          <w:sz w:val="20"/>
          <w:szCs w:val="20"/>
        </w:rPr>
        <w:t>Hintergrund</w:t>
      </w:r>
      <w:r w:rsidR="00CF09E0">
        <w:rPr>
          <w:rFonts w:ascii="Arial" w:hAnsi="Arial" w:cs="Arial"/>
          <w:sz w:val="20"/>
          <w:szCs w:val="20"/>
        </w:rPr>
        <w:t xml:space="preserve"> des Vorsorgeprinzips, wie es für</w:t>
      </w:r>
      <w:r w:rsidR="00174CAA">
        <w:rPr>
          <w:rFonts w:ascii="Arial" w:hAnsi="Arial" w:cs="Arial"/>
          <w:sz w:val="20"/>
          <w:szCs w:val="20"/>
        </w:rPr>
        <w:t xml:space="preserve"> den Schutz </w:t>
      </w:r>
      <w:r w:rsidR="00271013">
        <w:rPr>
          <w:rFonts w:ascii="Arial" w:hAnsi="Arial" w:cs="Arial"/>
          <w:sz w:val="20"/>
          <w:szCs w:val="20"/>
        </w:rPr>
        <w:t xml:space="preserve">und die Sicherung </w:t>
      </w:r>
      <w:r w:rsidR="00174CAA">
        <w:rPr>
          <w:rFonts w:ascii="Arial" w:hAnsi="Arial" w:cs="Arial"/>
          <w:sz w:val="20"/>
          <w:szCs w:val="20"/>
        </w:rPr>
        <w:t>unseres</w:t>
      </w:r>
      <w:r w:rsidR="00CF09E0">
        <w:rPr>
          <w:rFonts w:ascii="Arial" w:hAnsi="Arial" w:cs="Arial"/>
          <w:sz w:val="20"/>
          <w:szCs w:val="20"/>
        </w:rPr>
        <w:t xml:space="preserve"> wichtigsten Lebensmittels, nämlich des </w:t>
      </w:r>
      <w:r w:rsidR="00174CAA">
        <w:rPr>
          <w:rFonts w:ascii="Arial" w:hAnsi="Arial" w:cs="Arial"/>
          <w:sz w:val="20"/>
          <w:szCs w:val="20"/>
        </w:rPr>
        <w:t xml:space="preserve">künftigen </w:t>
      </w:r>
      <w:r w:rsidR="00CF09E0">
        <w:rPr>
          <w:rFonts w:ascii="Arial" w:hAnsi="Arial" w:cs="Arial"/>
          <w:sz w:val="20"/>
          <w:szCs w:val="20"/>
        </w:rPr>
        <w:t>Trinkwassers, geboten ist.</w:t>
      </w:r>
    </w:p>
    <w:p w14:paraId="2E4C87D9" w14:textId="77777777" w:rsidR="001F5E5A" w:rsidRPr="00286451" w:rsidRDefault="001F5E5A" w:rsidP="00286451">
      <w:pPr>
        <w:pStyle w:val="Listenabsatz"/>
        <w:spacing w:after="120" w:line="240" w:lineRule="auto"/>
        <w:ind w:left="1077"/>
        <w:contextualSpacing w:val="0"/>
        <w:jc w:val="both"/>
        <w:rPr>
          <w:rFonts w:ascii="Arial" w:hAnsi="Arial" w:cs="Arial"/>
          <w:sz w:val="20"/>
          <w:szCs w:val="20"/>
        </w:rPr>
      </w:pPr>
    </w:p>
    <w:p w14:paraId="49044D59" w14:textId="77777777" w:rsidR="00805F09" w:rsidRDefault="00502E0C" w:rsidP="00286451">
      <w:pPr>
        <w:pStyle w:val="Listenabsatz"/>
        <w:numPr>
          <w:ilvl w:val="0"/>
          <w:numId w:val="6"/>
        </w:numPr>
        <w:spacing w:after="120" w:line="240" w:lineRule="auto"/>
        <w:contextualSpacing w:val="0"/>
        <w:jc w:val="both"/>
        <w:rPr>
          <w:rFonts w:ascii="Arial" w:hAnsi="Arial" w:cs="Arial"/>
          <w:sz w:val="20"/>
          <w:szCs w:val="20"/>
        </w:rPr>
      </w:pPr>
      <w:r w:rsidRPr="00585D00">
        <w:rPr>
          <w:rFonts w:ascii="Arial" w:hAnsi="Arial" w:cs="Arial"/>
          <w:sz w:val="20"/>
          <w:szCs w:val="20"/>
          <w:u w:val="single"/>
        </w:rPr>
        <w:t>Wo genau</w:t>
      </w:r>
      <w:r w:rsidR="00854179" w:rsidRPr="00585D00">
        <w:rPr>
          <w:rFonts w:ascii="Arial" w:hAnsi="Arial" w:cs="Arial"/>
          <w:sz w:val="20"/>
          <w:szCs w:val="20"/>
          <w:u w:val="single"/>
        </w:rPr>
        <w:t xml:space="preserve"> ist</w:t>
      </w:r>
      <w:r w:rsidRPr="00585D00">
        <w:rPr>
          <w:rFonts w:ascii="Arial" w:hAnsi="Arial" w:cs="Arial"/>
          <w:sz w:val="20"/>
          <w:szCs w:val="20"/>
        </w:rPr>
        <w:t xml:space="preserve"> in de</w:t>
      </w:r>
      <w:r w:rsidR="00854179" w:rsidRPr="00585D00">
        <w:rPr>
          <w:rFonts w:ascii="Arial" w:hAnsi="Arial" w:cs="Arial"/>
          <w:sz w:val="20"/>
          <w:szCs w:val="20"/>
        </w:rPr>
        <w:t xml:space="preserve">r städtischen Stellungnahme für den Stadtrat am 14.07.2016 </w:t>
      </w:r>
      <w:r w:rsidRPr="00585D00">
        <w:rPr>
          <w:rFonts w:ascii="Arial" w:hAnsi="Arial" w:cs="Arial"/>
          <w:sz w:val="20"/>
          <w:szCs w:val="20"/>
          <w:u w:val="single"/>
        </w:rPr>
        <w:t>die Eingabe der Unteren Wasserschutzbehörde</w:t>
      </w:r>
      <w:r>
        <w:rPr>
          <w:rFonts w:ascii="Arial" w:hAnsi="Arial" w:cs="Arial"/>
          <w:sz w:val="20"/>
          <w:szCs w:val="20"/>
        </w:rPr>
        <w:t xml:space="preserve"> zu finden, deren ureigene Aufgabe es ist, den bestmöglichen Schutz auf der Grundlage des Vorsorgeprinzips für das Grund- und Trinkwasser sicherzustellen? Ich sehe in dieser Stellungnahme </w:t>
      </w:r>
      <w:r w:rsidRPr="00286451">
        <w:rPr>
          <w:rFonts w:ascii="Arial" w:hAnsi="Arial" w:cs="Arial"/>
          <w:sz w:val="20"/>
          <w:szCs w:val="20"/>
          <w:u w:val="single"/>
        </w:rPr>
        <w:t xml:space="preserve">fast ausschließlich die Wiedergabe </w:t>
      </w:r>
      <w:r w:rsidR="00854179">
        <w:rPr>
          <w:rFonts w:ascii="Arial" w:hAnsi="Arial" w:cs="Arial"/>
          <w:sz w:val="20"/>
          <w:szCs w:val="20"/>
          <w:u w:val="single"/>
        </w:rPr>
        <w:t xml:space="preserve">von Ängsten der Stadtplanung wie auch </w:t>
      </w:r>
      <w:r w:rsidRPr="00286451">
        <w:rPr>
          <w:rFonts w:ascii="Arial" w:hAnsi="Arial" w:cs="Arial"/>
          <w:sz w:val="20"/>
          <w:szCs w:val="20"/>
          <w:u w:val="single"/>
        </w:rPr>
        <w:t>von Beschwerden aus der Winzer- und Landwirtschaft</w:t>
      </w:r>
      <w:r w:rsidR="00234F8E">
        <w:rPr>
          <w:rFonts w:ascii="Arial" w:hAnsi="Arial" w:cs="Arial"/>
          <w:sz w:val="20"/>
          <w:szCs w:val="20"/>
        </w:rPr>
        <w:t>, die keine neuen Einschränkungen durch ein WSG auf ihren Flächen dulden wollen</w:t>
      </w:r>
      <w:r>
        <w:rPr>
          <w:rFonts w:ascii="Arial" w:hAnsi="Arial" w:cs="Arial"/>
          <w:sz w:val="20"/>
          <w:szCs w:val="20"/>
        </w:rPr>
        <w:t>.</w:t>
      </w:r>
      <w:r w:rsidR="003E3E37">
        <w:rPr>
          <w:rFonts w:ascii="Arial" w:hAnsi="Arial" w:cs="Arial"/>
          <w:sz w:val="20"/>
          <w:szCs w:val="20"/>
        </w:rPr>
        <w:t xml:space="preserve"> Hier existiert ein </w:t>
      </w:r>
      <w:r w:rsidR="003E3E37" w:rsidRPr="00E70E38">
        <w:rPr>
          <w:rFonts w:ascii="Arial" w:hAnsi="Arial" w:cs="Arial"/>
          <w:b/>
          <w:sz w:val="20"/>
          <w:szCs w:val="20"/>
        </w:rPr>
        <w:t>Interessenskonflikt, der aber nicht zugunsten weniger Winzer und Landwirte und auf Kosten der restlichen Neustadter Bevölkerung entschieden werden darf</w:t>
      </w:r>
      <w:r w:rsidR="00805F09">
        <w:rPr>
          <w:rFonts w:ascii="Arial" w:hAnsi="Arial" w:cs="Arial"/>
          <w:sz w:val="20"/>
          <w:szCs w:val="20"/>
        </w:rPr>
        <w:t>!</w:t>
      </w:r>
      <w:r w:rsidR="003E3E37">
        <w:rPr>
          <w:rFonts w:ascii="Arial" w:hAnsi="Arial" w:cs="Arial"/>
          <w:sz w:val="20"/>
          <w:szCs w:val="20"/>
        </w:rPr>
        <w:t xml:space="preserve"> Hier müssen andere, intelligente Lösungen</w:t>
      </w:r>
      <w:r w:rsidR="00286451">
        <w:rPr>
          <w:rFonts w:ascii="Arial" w:hAnsi="Arial" w:cs="Arial"/>
          <w:sz w:val="20"/>
          <w:szCs w:val="20"/>
        </w:rPr>
        <w:t xml:space="preserve"> gefunden werden. Wie z.B. eine</w:t>
      </w:r>
      <w:r w:rsidR="003E3E37">
        <w:rPr>
          <w:rFonts w:ascii="Arial" w:hAnsi="Arial" w:cs="Arial"/>
          <w:sz w:val="20"/>
          <w:szCs w:val="20"/>
        </w:rPr>
        <w:t xml:space="preserve"> </w:t>
      </w:r>
      <w:r w:rsidR="003E3E37" w:rsidRPr="00805F09">
        <w:rPr>
          <w:rFonts w:ascii="Arial" w:hAnsi="Arial" w:cs="Arial"/>
          <w:b/>
          <w:sz w:val="20"/>
          <w:szCs w:val="20"/>
        </w:rPr>
        <w:t xml:space="preserve">Kooperationsvereinbarung </w:t>
      </w:r>
      <w:r w:rsidR="003E3E37">
        <w:rPr>
          <w:rFonts w:ascii="Arial" w:hAnsi="Arial" w:cs="Arial"/>
          <w:sz w:val="20"/>
          <w:szCs w:val="20"/>
        </w:rPr>
        <w:t>zwischen Stadtwerken,</w:t>
      </w:r>
      <w:r w:rsidR="00805F09">
        <w:rPr>
          <w:rFonts w:ascii="Arial" w:hAnsi="Arial" w:cs="Arial"/>
          <w:sz w:val="20"/>
          <w:szCs w:val="20"/>
        </w:rPr>
        <w:t xml:space="preserve"> des Dienstleistungszentrums ländlicher Raum</w:t>
      </w:r>
      <w:r w:rsidR="003E3E37">
        <w:rPr>
          <w:rFonts w:ascii="Arial" w:hAnsi="Arial" w:cs="Arial"/>
          <w:sz w:val="20"/>
          <w:szCs w:val="20"/>
        </w:rPr>
        <w:t xml:space="preserve"> </w:t>
      </w:r>
      <w:r w:rsidR="00805F09">
        <w:rPr>
          <w:rFonts w:ascii="Arial" w:hAnsi="Arial" w:cs="Arial"/>
          <w:sz w:val="20"/>
          <w:szCs w:val="20"/>
        </w:rPr>
        <w:t>(</w:t>
      </w:r>
      <w:r w:rsidR="003E3E37">
        <w:rPr>
          <w:rFonts w:ascii="Arial" w:hAnsi="Arial" w:cs="Arial"/>
          <w:sz w:val="20"/>
          <w:szCs w:val="20"/>
        </w:rPr>
        <w:t>DLR</w:t>
      </w:r>
      <w:r w:rsidR="00805F09">
        <w:rPr>
          <w:rFonts w:ascii="Arial" w:hAnsi="Arial" w:cs="Arial"/>
          <w:sz w:val="20"/>
          <w:szCs w:val="20"/>
        </w:rPr>
        <w:t>)</w:t>
      </w:r>
      <w:r w:rsidR="003E3E37">
        <w:rPr>
          <w:rFonts w:ascii="Arial" w:hAnsi="Arial" w:cs="Arial"/>
          <w:sz w:val="20"/>
          <w:szCs w:val="20"/>
        </w:rPr>
        <w:t xml:space="preserve"> und der Bauern- und Winzervereinigung.</w:t>
      </w:r>
      <w:r w:rsidR="00286451" w:rsidRPr="00286451">
        <w:rPr>
          <w:rFonts w:ascii="Arial" w:hAnsi="Arial" w:cs="Arial"/>
          <w:sz w:val="20"/>
          <w:szCs w:val="20"/>
        </w:rPr>
        <w:t xml:space="preserve"> </w:t>
      </w:r>
      <w:r w:rsidR="009D717E">
        <w:rPr>
          <w:rFonts w:ascii="Arial" w:hAnsi="Arial" w:cs="Arial"/>
          <w:sz w:val="20"/>
          <w:szCs w:val="20"/>
        </w:rPr>
        <w:t xml:space="preserve">Eine solche Kooperationsvereinbarung müsste ggf. auch das Land personell (Personalaufstockung beim DLR) unterstützen – allein schon aufgrund der </w:t>
      </w:r>
      <w:r w:rsidR="009D717E" w:rsidRPr="00762942">
        <w:rPr>
          <w:rFonts w:ascii="Arial" w:hAnsi="Arial" w:cs="Arial"/>
          <w:b/>
          <w:sz w:val="20"/>
          <w:szCs w:val="20"/>
        </w:rPr>
        <w:t>Fürsorgepflicht und des Gesundheitsschutzes kommender Generationen</w:t>
      </w:r>
      <w:r w:rsidR="009D717E">
        <w:rPr>
          <w:rFonts w:ascii="Arial" w:hAnsi="Arial" w:cs="Arial"/>
          <w:sz w:val="20"/>
          <w:szCs w:val="20"/>
        </w:rPr>
        <w:t xml:space="preserve"> in Neustadt.</w:t>
      </w:r>
    </w:p>
    <w:p w14:paraId="45182E0B" w14:textId="77777777" w:rsidR="001F5E5A" w:rsidRDefault="00286451" w:rsidP="001F5E5A">
      <w:pPr>
        <w:pStyle w:val="Listenabsatz"/>
        <w:spacing w:after="120" w:line="240" w:lineRule="auto"/>
        <w:ind w:left="360"/>
        <w:contextualSpacing w:val="0"/>
        <w:jc w:val="both"/>
        <w:rPr>
          <w:rFonts w:ascii="Arial" w:hAnsi="Arial" w:cs="Arial"/>
          <w:sz w:val="20"/>
          <w:szCs w:val="20"/>
        </w:rPr>
      </w:pPr>
      <w:r>
        <w:rPr>
          <w:rFonts w:ascii="Arial" w:hAnsi="Arial" w:cs="Arial"/>
          <w:sz w:val="20"/>
          <w:szCs w:val="20"/>
        </w:rPr>
        <w:t>Die</w:t>
      </w:r>
      <w:r w:rsidR="00805F09">
        <w:rPr>
          <w:rFonts w:ascii="Arial" w:hAnsi="Arial" w:cs="Arial"/>
          <w:sz w:val="20"/>
          <w:szCs w:val="20"/>
        </w:rPr>
        <w:t xml:space="preserve"> bislang</w:t>
      </w:r>
      <w:r>
        <w:rPr>
          <w:rFonts w:ascii="Arial" w:hAnsi="Arial" w:cs="Arial"/>
          <w:sz w:val="20"/>
          <w:szCs w:val="20"/>
        </w:rPr>
        <w:t xml:space="preserve"> nirgendwo für die Öffentlichkeit schriftlich festgehaltenen Ängste der Landwirte beruhen wohl vor allem auf Annahmen und Vermutungen bezüglich in Zukunft durch die EU erlassenen neuen Vorgaben für Wasserschutzgebiete. Die Befürchtungen der Landwirte müssten aber für ein </w:t>
      </w:r>
      <w:r w:rsidRPr="00805F09">
        <w:rPr>
          <w:rFonts w:ascii="Arial" w:hAnsi="Arial" w:cs="Arial"/>
          <w:b/>
          <w:sz w:val="20"/>
          <w:szCs w:val="20"/>
        </w:rPr>
        <w:t>transparentes Verfahren</w:t>
      </w:r>
      <w:r>
        <w:rPr>
          <w:rFonts w:ascii="Arial" w:hAnsi="Arial" w:cs="Arial"/>
          <w:sz w:val="20"/>
          <w:szCs w:val="20"/>
        </w:rPr>
        <w:t xml:space="preserve"> klar aufgelistet und die jeweils betroffenen Behörden müssten hierzu Stellung nehmen. Ansonsten bleibt in der Bauern- und Winzerschaft eine diffuse Ablehnung von Wasserschutzgebieten, was nicht im Interesse der Gesamtgesellschaft sein kann.</w:t>
      </w:r>
    </w:p>
    <w:p w14:paraId="4BAB2640" w14:textId="77777777" w:rsidR="001F5E5A" w:rsidRPr="001F5E5A" w:rsidRDefault="001F5E5A" w:rsidP="001F5E5A">
      <w:pPr>
        <w:pStyle w:val="Listenabsatz"/>
        <w:spacing w:after="120" w:line="240" w:lineRule="auto"/>
        <w:ind w:left="360"/>
        <w:contextualSpacing w:val="0"/>
        <w:jc w:val="both"/>
        <w:rPr>
          <w:rFonts w:ascii="Arial" w:hAnsi="Arial" w:cs="Arial"/>
          <w:sz w:val="20"/>
          <w:szCs w:val="20"/>
        </w:rPr>
      </w:pPr>
    </w:p>
    <w:p w14:paraId="7FE73F4F" w14:textId="77777777" w:rsidR="00B45B6C" w:rsidRPr="0071374A" w:rsidRDefault="00597F87" w:rsidP="001F5E5A">
      <w:pPr>
        <w:pStyle w:val="Listenabsatz"/>
        <w:numPr>
          <w:ilvl w:val="0"/>
          <w:numId w:val="6"/>
        </w:numPr>
        <w:spacing w:after="120" w:line="240" w:lineRule="auto"/>
        <w:contextualSpacing w:val="0"/>
        <w:jc w:val="both"/>
        <w:rPr>
          <w:rFonts w:ascii="Arial" w:hAnsi="Arial" w:cs="Arial"/>
          <w:sz w:val="20"/>
          <w:szCs w:val="20"/>
        </w:rPr>
      </w:pPr>
      <w:r w:rsidRPr="007E1BB8">
        <w:rPr>
          <w:rFonts w:ascii="Arial" w:hAnsi="Arial" w:cs="Arial"/>
          <w:sz w:val="20"/>
          <w:szCs w:val="20"/>
          <w:u w:val="single"/>
        </w:rPr>
        <w:t xml:space="preserve">Zudem fehlte bei der städtischen Stellungnahme </w:t>
      </w:r>
      <w:r w:rsidR="00816767">
        <w:rPr>
          <w:rFonts w:ascii="Arial" w:hAnsi="Arial" w:cs="Arial"/>
          <w:sz w:val="20"/>
          <w:szCs w:val="20"/>
          <w:u w:val="single"/>
        </w:rPr>
        <w:t>für den Stadtrat am 14.07.20</w:t>
      </w:r>
      <w:r w:rsidR="008A213A">
        <w:rPr>
          <w:rFonts w:ascii="Arial" w:hAnsi="Arial" w:cs="Arial"/>
          <w:sz w:val="20"/>
          <w:szCs w:val="20"/>
          <w:u w:val="single"/>
        </w:rPr>
        <w:t xml:space="preserve">16 </w:t>
      </w:r>
      <w:r w:rsidRPr="007E1BB8">
        <w:rPr>
          <w:rFonts w:ascii="Arial" w:hAnsi="Arial" w:cs="Arial"/>
          <w:sz w:val="20"/>
          <w:szCs w:val="20"/>
          <w:u w:val="single"/>
        </w:rPr>
        <w:t>die Einschätzung seitens der Stadtwerke</w:t>
      </w:r>
      <w:r w:rsidR="002513DB">
        <w:rPr>
          <w:rFonts w:ascii="Arial" w:hAnsi="Arial" w:cs="Arial"/>
          <w:sz w:val="20"/>
          <w:szCs w:val="20"/>
          <w:u w:val="single"/>
        </w:rPr>
        <w:t xml:space="preserve"> Neustadt</w:t>
      </w:r>
      <w:r>
        <w:rPr>
          <w:rFonts w:ascii="Arial" w:hAnsi="Arial" w:cs="Arial"/>
          <w:sz w:val="20"/>
          <w:szCs w:val="20"/>
        </w:rPr>
        <w:t xml:space="preserve">. Diese Ausgewogenheit würde ich immer bei </w:t>
      </w:r>
      <w:r w:rsidR="00311355">
        <w:rPr>
          <w:rFonts w:ascii="Arial" w:hAnsi="Arial" w:cs="Arial"/>
          <w:sz w:val="20"/>
          <w:szCs w:val="20"/>
        </w:rPr>
        <w:t>einer Stellungnahme einer</w:t>
      </w:r>
      <w:r w:rsidR="005262EC">
        <w:rPr>
          <w:rFonts w:ascii="Arial" w:hAnsi="Arial" w:cs="Arial"/>
          <w:sz w:val="20"/>
          <w:szCs w:val="20"/>
        </w:rPr>
        <w:t xml:space="preserve"> Stadt</w:t>
      </w:r>
      <w:r>
        <w:rPr>
          <w:rFonts w:ascii="Arial" w:hAnsi="Arial" w:cs="Arial"/>
          <w:sz w:val="20"/>
          <w:szCs w:val="20"/>
        </w:rPr>
        <w:t xml:space="preserve"> (= </w:t>
      </w:r>
      <w:r w:rsidR="000B202B">
        <w:rPr>
          <w:rFonts w:ascii="Arial" w:hAnsi="Arial" w:cs="Arial"/>
          <w:sz w:val="20"/>
          <w:szCs w:val="20"/>
        </w:rPr>
        <w:t>„</w:t>
      </w:r>
      <w:r>
        <w:rPr>
          <w:rFonts w:ascii="Arial" w:hAnsi="Arial" w:cs="Arial"/>
          <w:sz w:val="20"/>
          <w:szCs w:val="20"/>
        </w:rPr>
        <w:t>Konzern Stadt</w:t>
      </w:r>
      <w:r w:rsidR="000B202B">
        <w:rPr>
          <w:rFonts w:ascii="Arial" w:hAnsi="Arial" w:cs="Arial"/>
          <w:sz w:val="20"/>
          <w:szCs w:val="20"/>
        </w:rPr>
        <w:t>“</w:t>
      </w:r>
      <w:r>
        <w:rPr>
          <w:rFonts w:ascii="Arial" w:hAnsi="Arial" w:cs="Arial"/>
          <w:sz w:val="20"/>
          <w:szCs w:val="20"/>
        </w:rPr>
        <w:t xml:space="preserve"> mit</w:t>
      </w:r>
      <w:r w:rsidR="00311355">
        <w:rPr>
          <w:rFonts w:ascii="Arial" w:hAnsi="Arial" w:cs="Arial"/>
          <w:sz w:val="20"/>
          <w:szCs w:val="20"/>
        </w:rPr>
        <w:t>samt seiner (teil)städtischen To</w:t>
      </w:r>
      <w:r>
        <w:rPr>
          <w:rFonts w:ascii="Arial" w:hAnsi="Arial" w:cs="Arial"/>
          <w:sz w:val="20"/>
          <w:szCs w:val="20"/>
        </w:rPr>
        <w:t>chterfirmen) erwarten. Zumindest hätte</w:t>
      </w:r>
      <w:r w:rsidR="00311355">
        <w:rPr>
          <w:rFonts w:ascii="Arial" w:hAnsi="Arial" w:cs="Arial"/>
          <w:sz w:val="20"/>
          <w:szCs w:val="20"/>
        </w:rPr>
        <w:t>n</w:t>
      </w:r>
      <w:r>
        <w:rPr>
          <w:rFonts w:ascii="Arial" w:hAnsi="Arial" w:cs="Arial"/>
          <w:sz w:val="20"/>
          <w:szCs w:val="20"/>
        </w:rPr>
        <w:t xml:space="preserve"> neben der Stellungnahme der Verwaltung auch die Einschätzung der Stadtwerke dem Stadtrat vorliegen müssen, um eine Entscheidung auf der Grundlage umfassender </w:t>
      </w:r>
      <w:r w:rsidR="00311355">
        <w:rPr>
          <w:rFonts w:ascii="Arial" w:hAnsi="Arial" w:cs="Arial"/>
          <w:sz w:val="20"/>
          <w:szCs w:val="20"/>
        </w:rPr>
        <w:t>Informationen und Interessenslagen treffen zu können.</w:t>
      </w:r>
      <w:r w:rsidR="002513DB">
        <w:rPr>
          <w:rFonts w:ascii="Arial" w:hAnsi="Arial" w:cs="Arial"/>
          <w:sz w:val="20"/>
          <w:szCs w:val="20"/>
        </w:rPr>
        <w:t xml:space="preserve"> </w:t>
      </w:r>
      <w:r w:rsidR="002513DB" w:rsidRPr="00C248A0">
        <w:rPr>
          <w:rFonts w:ascii="Arial" w:hAnsi="Arial" w:cs="Arial"/>
          <w:b/>
          <w:sz w:val="20"/>
          <w:szCs w:val="20"/>
        </w:rPr>
        <w:t xml:space="preserve">Entsprechend lag </w:t>
      </w:r>
      <w:r w:rsidR="005262EC" w:rsidRPr="00C248A0">
        <w:rPr>
          <w:rFonts w:ascii="Arial" w:hAnsi="Arial" w:cs="Arial"/>
          <w:b/>
          <w:sz w:val="20"/>
          <w:szCs w:val="20"/>
        </w:rPr>
        <w:t>dem Stadtrat am 14.07.</w:t>
      </w:r>
      <w:r w:rsidR="002513DB" w:rsidRPr="00C248A0">
        <w:rPr>
          <w:rFonts w:ascii="Arial" w:hAnsi="Arial" w:cs="Arial"/>
          <w:b/>
          <w:sz w:val="20"/>
          <w:szCs w:val="20"/>
        </w:rPr>
        <w:t xml:space="preserve">2016 eine einseitige </w:t>
      </w:r>
      <w:r w:rsidR="005262EC" w:rsidRPr="00C248A0">
        <w:rPr>
          <w:rFonts w:ascii="Arial" w:hAnsi="Arial" w:cs="Arial"/>
          <w:b/>
          <w:sz w:val="20"/>
          <w:szCs w:val="20"/>
        </w:rPr>
        <w:t>und zudem nicht korrekte</w:t>
      </w:r>
      <w:r w:rsidR="002513DB" w:rsidRPr="00C248A0">
        <w:rPr>
          <w:rFonts w:ascii="Arial" w:hAnsi="Arial" w:cs="Arial"/>
          <w:b/>
          <w:sz w:val="20"/>
          <w:szCs w:val="20"/>
        </w:rPr>
        <w:t xml:space="preserve"> </w:t>
      </w:r>
      <w:r w:rsidR="001C5E32">
        <w:rPr>
          <w:rFonts w:ascii="Arial" w:hAnsi="Arial" w:cs="Arial"/>
          <w:b/>
          <w:sz w:val="20"/>
          <w:szCs w:val="20"/>
        </w:rPr>
        <w:t xml:space="preserve">(siehe 2.) </w:t>
      </w:r>
      <w:r w:rsidR="002513DB" w:rsidRPr="00C248A0">
        <w:rPr>
          <w:rFonts w:ascii="Arial" w:hAnsi="Arial" w:cs="Arial"/>
          <w:b/>
          <w:sz w:val="20"/>
          <w:szCs w:val="20"/>
        </w:rPr>
        <w:t xml:space="preserve">Darstellung der </w:t>
      </w:r>
      <w:r w:rsidR="005262EC" w:rsidRPr="00C248A0">
        <w:rPr>
          <w:rFonts w:ascii="Arial" w:hAnsi="Arial" w:cs="Arial"/>
          <w:b/>
          <w:sz w:val="20"/>
          <w:szCs w:val="20"/>
        </w:rPr>
        <w:t>Sachlage vor.</w:t>
      </w:r>
      <w:r w:rsidR="00585D00">
        <w:rPr>
          <w:rFonts w:ascii="Arial" w:hAnsi="Arial" w:cs="Arial"/>
          <w:b/>
          <w:sz w:val="20"/>
          <w:szCs w:val="20"/>
        </w:rPr>
        <w:t xml:space="preserve"> Auf dieser Grundlage konnte das Gremien </w:t>
      </w:r>
      <w:r w:rsidR="00A67353">
        <w:rPr>
          <w:rFonts w:ascii="Arial" w:hAnsi="Arial" w:cs="Arial"/>
          <w:b/>
          <w:sz w:val="20"/>
          <w:szCs w:val="20"/>
        </w:rPr>
        <w:t>nicht ausgewogen entscheiden.</w:t>
      </w:r>
    </w:p>
    <w:p w14:paraId="6574C6A3" w14:textId="77777777" w:rsidR="00597F87" w:rsidRDefault="002513DB" w:rsidP="001756A3">
      <w:pPr>
        <w:spacing w:after="120" w:line="240" w:lineRule="auto"/>
        <w:jc w:val="both"/>
        <w:rPr>
          <w:rFonts w:ascii="Arial" w:hAnsi="Arial" w:cs="Arial"/>
          <w:b/>
          <w:sz w:val="20"/>
          <w:szCs w:val="20"/>
        </w:rPr>
      </w:pPr>
      <w:r w:rsidRPr="001756A3">
        <w:rPr>
          <w:rFonts w:ascii="Arial" w:hAnsi="Arial" w:cs="Arial"/>
          <w:b/>
          <w:sz w:val="20"/>
          <w:szCs w:val="20"/>
          <w:u w:val="single"/>
        </w:rPr>
        <w:t>Fazit:</w:t>
      </w:r>
      <w:r w:rsidRPr="001756A3">
        <w:rPr>
          <w:rFonts w:ascii="Arial" w:hAnsi="Arial" w:cs="Arial"/>
          <w:sz w:val="20"/>
          <w:szCs w:val="20"/>
        </w:rPr>
        <w:t xml:space="preserve"> </w:t>
      </w:r>
      <w:r w:rsidRPr="001756A3">
        <w:rPr>
          <w:rFonts w:ascii="Arial" w:hAnsi="Arial" w:cs="Arial"/>
          <w:b/>
          <w:sz w:val="20"/>
          <w:szCs w:val="20"/>
        </w:rPr>
        <w:t xml:space="preserve">Die Diskussion über einen 100%igen Schutz des </w:t>
      </w:r>
      <w:r w:rsidR="00752AB3">
        <w:rPr>
          <w:rFonts w:ascii="Arial" w:hAnsi="Arial" w:cs="Arial"/>
          <w:b/>
          <w:sz w:val="20"/>
          <w:szCs w:val="20"/>
        </w:rPr>
        <w:t xml:space="preserve">kompletten </w:t>
      </w:r>
      <w:r w:rsidRPr="001756A3">
        <w:rPr>
          <w:rFonts w:ascii="Arial" w:hAnsi="Arial" w:cs="Arial"/>
          <w:b/>
          <w:sz w:val="20"/>
          <w:szCs w:val="20"/>
        </w:rPr>
        <w:t>Grundwassereinzugsgebietes Ordenswald müsste noch einmal in den Gremien nachgeholt werden – mit einer korrigierten Stellungnahme der Stadtverwaltung zum 25 km</w:t>
      </w:r>
      <w:r w:rsidRPr="001756A3">
        <w:rPr>
          <w:rFonts w:ascii="Arial" w:hAnsi="Arial" w:cs="Arial"/>
          <w:b/>
          <w:sz w:val="20"/>
          <w:szCs w:val="20"/>
          <w:vertAlign w:val="superscript"/>
        </w:rPr>
        <w:t>2</w:t>
      </w:r>
      <w:r w:rsidRPr="001756A3">
        <w:rPr>
          <w:rFonts w:ascii="Arial" w:hAnsi="Arial" w:cs="Arial"/>
          <w:b/>
          <w:sz w:val="20"/>
          <w:szCs w:val="20"/>
        </w:rPr>
        <w:t>-großen WSG</w:t>
      </w:r>
      <w:r w:rsidR="00F26FB1">
        <w:rPr>
          <w:rFonts w:ascii="Arial" w:hAnsi="Arial" w:cs="Arial"/>
          <w:b/>
          <w:sz w:val="20"/>
          <w:szCs w:val="20"/>
        </w:rPr>
        <w:t xml:space="preserve"> auf der Grundlage der </w:t>
      </w:r>
      <w:r w:rsidR="00F26FB1" w:rsidRPr="00F26FB1">
        <w:rPr>
          <w:rFonts w:ascii="Arial" w:hAnsi="Arial" w:cs="Arial"/>
          <w:b/>
          <w:sz w:val="20"/>
          <w:szCs w:val="20"/>
        </w:rPr>
        <w:t>100a-Grundwasserströmungsisochrone</w:t>
      </w:r>
      <w:r w:rsidRPr="001756A3">
        <w:rPr>
          <w:rFonts w:ascii="Arial" w:hAnsi="Arial" w:cs="Arial"/>
          <w:b/>
          <w:sz w:val="20"/>
          <w:szCs w:val="20"/>
        </w:rPr>
        <w:t>, am besten mit einer integrierten Einschätzung der Stadtwerke Neu</w:t>
      </w:r>
      <w:r w:rsidR="006E7AFF" w:rsidRPr="001756A3">
        <w:rPr>
          <w:rFonts w:ascii="Arial" w:hAnsi="Arial" w:cs="Arial"/>
          <w:b/>
          <w:sz w:val="20"/>
          <w:szCs w:val="20"/>
        </w:rPr>
        <w:t>stadt!!!</w:t>
      </w:r>
    </w:p>
    <w:p w14:paraId="4BF54EAE" w14:textId="77777777" w:rsidR="00077DCA" w:rsidRPr="001756A3" w:rsidRDefault="00077DCA" w:rsidP="001756A3">
      <w:pPr>
        <w:spacing w:after="120" w:line="240" w:lineRule="auto"/>
        <w:jc w:val="both"/>
        <w:rPr>
          <w:rFonts w:ascii="Arial" w:hAnsi="Arial" w:cs="Arial"/>
          <w:sz w:val="20"/>
          <w:szCs w:val="20"/>
        </w:rPr>
      </w:pPr>
    </w:p>
    <w:p w14:paraId="1CD83F88" w14:textId="77777777" w:rsidR="00F05E34" w:rsidRDefault="00E54117" w:rsidP="007E2131">
      <w:pPr>
        <w:pStyle w:val="Listenabsatz"/>
        <w:numPr>
          <w:ilvl w:val="0"/>
          <w:numId w:val="6"/>
        </w:numPr>
        <w:spacing w:after="120" w:line="240" w:lineRule="auto"/>
        <w:contextualSpacing w:val="0"/>
        <w:jc w:val="both"/>
        <w:rPr>
          <w:rFonts w:ascii="Arial" w:hAnsi="Arial" w:cs="Arial"/>
          <w:sz w:val="20"/>
          <w:szCs w:val="20"/>
        </w:rPr>
      </w:pPr>
      <w:r>
        <w:rPr>
          <w:rFonts w:ascii="Arial" w:hAnsi="Arial" w:cs="Arial"/>
          <w:sz w:val="20"/>
          <w:szCs w:val="20"/>
        </w:rPr>
        <w:t xml:space="preserve">Die flächenmäßige Halbierung des Wasserschutzgebietes Ordenswald </w:t>
      </w:r>
      <w:r w:rsidR="0071374A">
        <w:rPr>
          <w:rFonts w:ascii="Arial" w:hAnsi="Arial" w:cs="Arial"/>
          <w:sz w:val="20"/>
          <w:szCs w:val="20"/>
        </w:rPr>
        <w:t xml:space="preserve">auf der Grundlage einer </w:t>
      </w:r>
      <w:r w:rsidR="0071374A" w:rsidRPr="0071374A">
        <w:rPr>
          <w:rFonts w:ascii="Arial" w:hAnsi="Arial" w:cs="Arial"/>
          <w:sz w:val="20"/>
          <w:szCs w:val="20"/>
        </w:rPr>
        <w:t>50a-Grundwasserströmungsisochrone</w:t>
      </w:r>
      <w:r w:rsidR="0071374A">
        <w:rPr>
          <w:rFonts w:ascii="Arial" w:hAnsi="Arial" w:cs="Arial"/>
          <w:sz w:val="20"/>
          <w:szCs w:val="20"/>
        </w:rPr>
        <w:t xml:space="preserve"> </w:t>
      </w:r>
      <w:r>
        <w:rPr>
          <w:rFonts w:ascii="Arial" w:hAnsi="Arial" w:cs="Arial"/>
          <w:sz w:val="20"/>
          <w:szCs w:val="20"/>
        </w:rPr>
        <w:t xml:space="preserve">wäre ein </w:t>
      </w:r>
      <w:r w:rsidRPr="00F44FE4">
        <w:rPr>
          <w:rFonts w:ascii="Arial" w:hAnsi="Arial" w:cs="Arial"/>
          <w:b/>
          <w:sz w:val="20"/>
          <w:szCs w:val="20"/>
          <w:u w:val="single"/>
        </w:rPr>
        <w:t>Präzedenzfall</w:t>
      </w:r>
      <w:r w:rsidRPr="0071374A">
        <w:rPr>
          <w:rFonts w:ascii="Arial" w:hAnsi="Arial" w:cs="Arial"/>
          <w:sz w:val="20"/>
          <w:szCs w:val="20"/>
          <w:u w:val="single"/>
        </w:rPr>
        <w:t xml:space="preserve"> in Rheinland-Pfalz</w:t>
      </w:r>
      <w:r>
        <w:rPr>
          <w:rFonts w:ascii="Arial" w:hAnsi="Arial" w:cs="Arial"/>
          <w:sz w:val="20"/>
          <w:szCs w:val="20"/>
        </w:rPr>
        <w:t xml:space="preserve">, da sich alle anderen Wasserschutzgebiete an der 100a-Grundwasserströmungsisochrone </w:t>
      </w:r>
      <w:r w:rsidR="00327E24">
        <w:rPr>
          <w:rFonts w:ascii="Arial" w:hAnsi="Arial" w:cs="Arial"/>
          <w:sz w:val="20"/>
          <w:szCs w:val="20"/>
        </w:rPr>
        <w:t xml:space="preserve">aufgrund </w:t>
      </w:r>
      <w:r w:rsidR="0071374A">
        <w:rPr>
          <w:rFonts w:ascii="Arial" w:hAnsi="Arial" w:cs="Arial"/>
          <w:sz w:val="20"/>
          <w:szCs w:val="20"/>
        </w:rPr>
        <w:t xml:space="preserve">der </w:t>
      </w:r>
      <w:r w:rsidR="00327E24">
        <w:rPr>
          <w:rFonts w:ascii="Arial" w:hAnsi="Arial" w:cs="Arial"/>
          <w:sz w:val="20"/>
          <w:szCs w:val="20"/>
        </w:rPr>
        <w:t xml:space="preserve">Technischen Regel </w:t>
      </w:r>
      <w:r w:rsidR="0071374A">
        <w:rPr>
          <w:rFonts w:ascii="Arial" w:hAnsi="Arial" w:cs="Arial"/>
          <w:sz w:val="20"/>
          <w:szCs w:val="20"/>
        </w:rPr>
        <w:t xml:space="preserve">der DVGW </w:t>
      </w:r>
      <w:r>
        <w:rPr>
          <w:rFonts w:ascii="Arial" w:hAnsi="Arial" w:cs="Arial"/>
          <w:sz w:val="20"/>
          <w:szCs w:val="20"/>
        </w:rPr>
        <w:t xml:space="preserve">orientieren. </w:t>
      </w:r>
      <w:r w:rsidR="000B47FA">
        <w:rPr>
          <w:rFonts w:ascii="Arial" w:hAnsi="Arial" w:cs="Arial"/>
          <w:sz w:val="20"/>
          <w:szCs w:val="20"/>
        </w:rPr>
        <w:t>Da</w:t>
      </w:r>
      <w:r w:rsidR="00F44FE4">
        <w:rPr>
          <w:rFonts w:ascii="Arial" w:hAnsi="Arial" w:cs="Arial"/>
          <w:sz w:val="20"/>
          <w:szCs w:val="20"/>
        </w:rPr>
        <w:t>her verbliebe bei der starken Verkleinerung</w:t>
      </w:r>
      <w:r w:rsidR="000B47FA">
        <w:rPr>
          <w:rFonts w:ascii="Arial" w:hAnsi="Arial" w:cs="Arial"/>
          <w:sz w:val="20"/>
          <w:szCs w:val="20"/>
        </w:rPr>
        <w:t xml:space="preserve"> des WSG auf der Grundlage einer 50a-Grundwasserströmungsisochrone ein </w:t>
      </w:r>
      <w:r w:rsidR="000B47FA" w:rsidRPr="00F44FE4">
        <w:rPr>
          <w:rFonts w:ascii="Arial" w:hAnsi="Arial" w:cs="Arial"/>
          <w:b/>
          <w:sz w:val="20"/>
          <w:szCs w:val="20"/>
          <w:u w:val="single"/>
        </w:rPr>
        <w:t>rechtliches Restrisiko</w:t>
      </w:r>
      <w:r w:rsidR="00DB3660">
        <w:rPr>
          <w:rFonts w:ascii="Arial" w:hAnsi="Arial" w:cs="Arial"/>
          <w:sz w:val="20"/>
          <w:szCs w:val="20"/>
        </w:rPr>
        <w:t>. Dieses würde</w:t>
      </w:r>
      <w:r w:rsidR="000B47FA">
        <w:rPr>
          <w:rFonts w:ascii="Arial" w:hAnsi="Arial" w:cs="Arial"/>
          <w:sz w:val="20"/>
          <w:szCs w:val="20"/>
        </w:rPr>
        <w:t xml:space="preserve"> bei den Stadtwerken Neustadt (SWN)</w:t>
      </w:r>
      <w:r w:rsidR="00DB3660">
        <w:rPr>
          <w:rFonts w:ascii="Arial" w:hAnsi="Arial" w:cs="Arial"/>
          <w:sz w:val="20"/>
          <w:szCs w:val="20"/>
        </w:rPr>
        <w:t xml:space="preserve"> „hängen bleiben“. Beispielsweis wenn ein*e Bürger*in</w:t>
      </w:r>
      <w:r w:rsidR="00E64E72">
        <w:rPr>
          <w:rFonts w:ascii="Arial" w:hAnsi="Arial" w:cs="Arial"/>
          <w:sz w:val="20"/>
          <w:szCs w:val="20"/>
        </w:rPr>
        <w:t>/</w:t>
      </w:r>
      <w:r w:rsidR="00B9550C">
        <w:rPr>
          <w:rFonts w:ascii="Arial" w:hAnsi="Arial" w:cs="Arial"/>
          <w:sz w:val="20"/>
          <w:szCs w:val="20"/>
        </w:rPr>
        <w:t xml:space="preserve">ein </w:t>
      </w:r>
      <w:r w:rsidR="00E64E72">
        <w:rPr>
          <w:rFonts w:ascii="Arial" w:hAnsi="Arial" w:cs="Arial"/>
          <w:sz w:val="20"/>
          <w:szCs w:val="20"/>
        </w:rPr>
        <w:t>Verband</w:t>
      </w:r>
      <w:r w:rsidR="00DB3660">
        <w:rPr>
          <w:rFonts w:ascii="Arial" w:hAnsi="Arial" w:cs="Arial"/>
          <w:sz w:val="20"/>
          <w:szCs w:val="20"/>
        </w:rPr>
        <w:t xml:space="preserve"> bei einem möglichen Schadstoffeintrag in den Untergrund (z.B. durch einen Unfall, Explosion, Brand oder auch einem schleichenden Schadstoffeintrag…) die Stadtwerke aufgrund des verkleinerten Wasserschutzgebietes </w:t>
      </w:r>
      <w:r w:rsidR="00E64E72">
        <w:rPr>
          <w:rFonts w:ascii="Arial" w:hAnsi="Arial" w:cs="Arial"/>
          <w:sz w:val="20"/>
          <w:szCs w:val="20"/>
        </w:rPr>
        <w:t>ver</w:t>
      </w:r>
      <w:r w:rsidR="00DB3660">
        <w:rPr>
          <w:rFonts w:ascii="Arial" w:hAnsi="Arial" w:cs="Arial"/>
          <w:sz w:val="20"/>
          <w:szCs w:val="20"/>
        </w:rPr>
        <w:t xml:space="preserve">klagen würde. </w:t>
      </w:r>
      <w:r w:rsidR="00530FFF">
        <w:rPr>
          <w:rFonts w:ascii="Arial" w:hAnsi="Arial" w:cs="Arial"/>
          <w:sz w:val="20"/>
          <w:szCs w:val="20"/>
        </w:rPr>
        <w:t>D</w:t>
      </w:r>
      <w:r w:rsidR="00DB3660">
        <w:rPr>
          <w:rFonts w:ascii="Arial" w:hAnsi="Arial" w:cs="Arial"/>
          <w:sz w:val="20"/>
          <w:szCs w:val="20"/>
        </w:rPr>
        <w:t>a die Stadtwerke</w:t>
      </w:r>
      <w:r w:rsidR="000B47FA">
        <w:rPr>
          <w:rFonts w:ascii="Arial" w:hAnsi="Arial" w:cs="Arial"/>
          <w:sz w:val="20"/>
          <w:szCs w:val="20"/>
        </w:rPr>
        <w:t xml:space="preserve"> </w:t>
      </w:r>
      <w:r w:rsidR="0029777D">
        <w:rPr>
          <w:rFonts w:ascii="Arial" w:hAnsi="Arial" w:cs="Arial"/>
          <w:sz w:val="20"/>
          <w:szCs w:val="20"/>
        </w:rPr>
        <w:t>eine 75,1%i</w:t>
      </w:r>
      <w:r w:rsidR="001C5BEC">
        <w:rPr>
          <w:rFonts w:ascii="Arial" w:hAnsi="Arial" w:cs="Arial"/>
          <w:sz w:val="20"/>
          <w:szCs w:val="20"/>
        </w:rPr>
        <w:t xml:space="preserve">ge Tochter der Stadt Neustadt ist, </w:t>
      </w:r>
      <w:r w:rsidR="00DB3660">
        <w:rPr>
          <w:rFonts w:ascii="Arial" w:hAnsi="Arial" w:cs="Arial"/>
          <w:sz w:val="20"/>
          <w:szCs w:val="20"/>
        </w:rPr>
        <w:t xml:space="preserve">müssten die </w:t>
      </w:r>
      <w:r w:rsidR="00530FFF">
        <w:rPr>
          <w:rFonts w:ascii="Arial" w:hAnsi="Arial" w:cs="Arial"/>
          <w:sz w:val="20"/>
          <w:szCs w:val="20"/>
        </w:rPr>
        <w:t xml:space="preserve">ggf. daraus entstehenden Schadensersatzzahlungen ebenfalls finanziell </w:t>
      </w:r>
      <w:r w:rsidR="00B9550C">
        <w:rPr>
          <w:rFonts w:ascii="Arial" w:hAnsi="Arial" w:cs="Arial"/>
          <w:sz w:val="20"/>
          <w:szCs w:val="20"/>
        </w:rPr>
        <w:t xml:space="preserve">durch den städtischen Haushalt </w:t>
      </w:r>
      <w:r w:rsidR="00530FFF">
        <w:rPr>
          <w:rFonts w:ascii="Arial" w:hAnsi="Arial" w:cs="Arial"/>
          <w:sz w:val="20"/>
          <w:szCs w:val="20"/>
        </w:rPr>
        <w:t>mit</w:t>
      </w:r>
      <w:r w:rsidR="00E64E72">
        <w:rPr>
          <w:rFonts w:ascii="Arial" w:hAnsi="Arial" w:cs="Arial"/>
          <w:sz w:val="20"/>
          <w:szCs w:val="20"/>
        </w:rPr>
        <w:t>ge</w:t>
      </w:r>
      <w:r w:rsidR="00530FFF">
        <w:rPr>
          <w:rFonts w:ascii="Arial" w:hAnsi="Arial" w:cs="Arial"/>
          <w:sz w:val="20"/>
          <w:szCs w:val="20"/>
        </w:rPr>
        <w:t>tragen</w:t>
      </w:r>
      <w:r w:rsidR="00B9550C">
        <w:rPr>
          <w:rFonts w:ascii="Arial" w:hAnsi="Arial" w:cs="Arial"/>
          <w:sz w:val="20"/>
          <w:szCs w:val="20"/>
        </w:rPr>
        <w:t xml:space="preserve"> werden</w:t>
      </w:r>
      <w:r w:rsidR="00530FFF">
        <w:rPr>
          <w:rFonts w:ascii="Arial" w:hAnsi="Arial" w:cs="Arial"/>
          <w:sz w:val="20"/>
          <w:szCs w:val="20"/>
        </w:rPr>
        <w:t>.</w:t>
      </w:r>
      <w:r w:rsidR="00210828">
        <w:rPr>
          <w:rFonts w:ascii="Arial" w:hAnsi="Arial" w:cs="Arial"/>
          <w:sz w:val="20"/>
          <w:szCs w:val="20"/>
        </w:rPr>
        <w:t xml:space="preserve"> </w:t>
      </w:r>
      <w:r w:rsidR="00210828" w:rsidRPr="001A2869">
        <w:rPr>
          <w:rFonts w:ascii="Arial" w:hAnsi="Arial" w:cs="Arial"/>
          <w:b/>
          <w:sz w:val="20"/>
          <w:szCs w:val="20"/>
        </w:rPr>
        <w:t>Rechtlich auf der 100% sicheren Seite wäre Neustadt</w:t>
      </w:r>
      <w:r w:rsidR="00210828">
        <w:rPr>
          <w:rFonts w:ascii="Arial" w:hAnsi="Arial" w:cs="Arial"/>
          <w:sz w:val="20"/>
          <w:szCs w:val="20"/>
        </w:rPr>
        <w:t xml:space="preserve"> dagegen </w:t>
      </w:r>
      <w:r w:rsidR="00210828" w:rsidRPr="001A2869">
        <w:rPr>
          <w:rFonts w:ascii="Arial" w:hAnsi="Arial" w:cs="Arial"/>
          <w:b/>
          <w:sz w:val="20"/>
          <w:szCs w:val="20"/>
        </w:rPr>
        <w:t>bei der Ausweisung eines WSG auf der Grundlage der 100a-Grundwasserströmungsisochrone</w:t>
      </w:r>
      <w:r w:rsidR="00210828">
        <w:rPr>
          <w:rFonts w:ascii="Arial" w:hAnsi="Arial" w:cs="Arial"/>
          <w:sz w:val="20"/>
          <w:szCs w:val="20"/>
        </w:rPr>
        <w:t>.</w:t>
      </w:r>
    </w:p>
    <w:p w14:paraId="2F0A0179" w14:textId="77777777" w:rsidR="00C84A9C" w:rsidRDefault="00C84A9C" w:rsidP="00C84A9C">
      <w:pPr>
        <w:pStyle w:val="Listenabsatz"/>
        <w:spacing w:after="120" w:line="240" w:lineRule="auto"/>
        <w:ind w:left="360"/>
        <w:contextualSpacing w:val="0"/>
        <w:jc w:val="both"/>
        <w:rPr>
          <w:rFonts w:ascii="Arial" w:hAnsi="Arial" w:cs="Arial"/>
          <w:sz w:val="20"/>
          <w:szCs w:val="20"/>
        </w:rPr>
      </w:pPr>
    </w:p>
    <w:p w14:paraId="2DE75A39" w14:textId="77777777" w:rsidR="0018433F" w:rsidRDefault="000B47FA" w:rsidP="007E2131">
      <w:pPr>
        <w:pStyle w:val="Listenabsatz"/>
        <w:numPr>
          <w:ilvl w:val="0"/>
          <w:numId w:val="6"/>
        </w:numPr>
        <w:spacing w:after="120" w:line="240" w:lineRule="auto"/>
        <w:contextualSpacing w:val="0"/>
        <w:jc w:val="both"/>
        <w:rPr>
          <w:rFonts w:ascii="Arial" w:hAnsi="Arial" w:cs="Arial"/>
          <w:sz w:val="20"/>
          <w:szCs w:val="20"/>
        </w:rPr>
      </w:pPr>
      <w:r>
        <w:rPr>
          <w:rFonts w:ascii="Arial" w:hAnsi="Arial" w:cs="Arial"/>
          <w:sz w:val="20"/>
          <w:szCs w:val="20"/>
        </w:rPr>
        <w:t>Es fehlt zudem in den Unterlagen die Bewertung der SGD Süd und damit der Oberen Wasserschutzbehörde zur geplanten flächenmäßigen Halbierung des Wasserschutzgebietes Ordenswald</w:t>
      </w:r>
      <w:r w:rsidR="00B40525">
        <w:rPr>
          <w:rFonts w:ascii="Arial" w:hAnsi="Arial" w:cs="Arial"/>
          <w:sz w:val="20"/>
          <w:szCs w:val="20"/>
        </w:rPr>
        <w:t xml:space="preserve"> wie auch </w:t>
      </w:r>
      <w:r w:rsidR="00093B32">
        <w:rPr>
          <w:rFonts w:ascii="Arial" w:hAnsi="Arial" w:cs="Arial"/>
          <w:sz w:val="20"/>
          <w:szCs w:val="20"/>
        </w:rPr>
        <w:t xml:space="preserve">zu </w:t>
      </w:r>
      <w:r w:rsidR="00B40525">
        <w:rPr>
          <w:rFonts w:ascii="Arial" w:hAnsi="Arial" w:cs="Arial"/>
          <w:sz w:val="20"/>
          <w:szCs w:val="20"/>
        </w:rPr>
        <w:t>den weiteren Forderung</w:t>
      </w:r>
      <w:r w:rsidR="003A3896">
        <w:rPr>
          <w:rFonts w:ascii="Arial" w:hAnsi="Arial" w:cs="Arial"/>
          <w:sz w:val="20"/>
          <w:szCs w:val="20"/>
        </w:rPr>
        <w:t>en</w:t>
      </w:r>
      <w:r w:rsidR="00B40525">
        <w:rPr>
          <w:rFonts w:ascii="Arial" w:hAnsi="Arial" w:cs="Arial"/>
          <w:sz w:val="20"/>
          <w:szCs w:val="20"/>
        </w:rPr>
        <w:t xml:space="preserve"> der Stadt Neustadt (vom Stadtrat am 14.07.2016)</w:t>
      </w:r>
      <w:r>
        <w:rPr>
          <w:rFonts w:ascii="Arial" w:hAnsi="Arial" w:cs="Arial"/>
          <w:sz w:val="20"/>
          <w:szCs w:val="20"/>
        </w:rPr>
        <w:t xml:space="preserve">. Es bleibt </w:t>
      </w:r>
      <w:r>
        <w:rPr>
          <w:rFonts w:ascii="Arial" w:hAnsi="Arial" w:cs="Arial"/>
          <w:sz w:val="20"/>
          <w:szCs w:val="20"/>
        </w:rPr>
        <w:lastRenderedPageBreak/>
        <w:t>unbekannt, mit welcher Begründung die SGD der Halbierung des WSG Ordenswald zustimmt</w:t>
      </w:r>
      <w:r w:rsidR="006D4180">
        <w:rPr>
          <w:rFonts w:ascii="Arial" w:hAnsi="Arial" w:cs="Arial"/>
          <w:sz w:val="20"/>
          <w:szCs w:val="20"/>
        </w:rPr>
        <w:t xml:space="preserve"> hat</w:t>
      </w:r>
      <w:r>
        <w:rPr>
          <w:rFonts w:ascii="Arial" w:hAnsi="Arial" w:cs="Arial"/>
          <w:sz w:val="20"/>
          <w:szCs w:val="20"/>
        </w:rPr>
        <w:t>. Hat die SGD ggf. noch Bedenken? Falls ja, welcher Art und welche Maßnahmen würde sie diesbezüglich empfehlen?</w:t>
      </w:r>
      <w:r w:rsidR="00921A26">
        <w:rPr>
          <w:rFonts w:ascii="Arial" w:hAnsi="Arial" w:cs="Arial"/>
          <w:sz w:val="20"/>
          <w:szCs w:val="20"/>
        </w:rPr>
        <w:t xml:space="preserve"> </w:t>
      </w:r>
      <w:r w:rsidR="00921A26" w:rsidRPr="006E2139">
        <w:rPr>
          <w:rFonts w:ascii="Arial" w:hAnsi="Arial" w:cs="Arial"/>
          <w:b/>
          <w:sz w:val="20"/>
          <w:szCs w:val="20"/>
        </w:rPr>
        <w:t xml:space="preserve">Die schriftliche Bewertung von Seiten der Oberen Wasserschutzbehörde der </w:t>
      </w:r>
      <w:r w:rsidR="007573EB" w:rsidRPr="006E2139">
        <w:rPr>
          <w:rFonts w:ascii="Arial" w:hAnsi="Arial" w:cs="Arial"/>
          <w:b/>
          <w:sz w:val="20"/>
          <w:szCs w:val="20"/>
        </w:rPr>
        <w:t>SGD Süd müsste noch nachgereicht</w:t>
      </w:r>
      <w:r w:rsidR="00921A26" w:rsidRPr="006E2139">
        <w:rPr>
          <w:rFonts w:ascii="Arial" w:hAnsi="Arial" w:cs="Arial"/>
          <w:b/>
          <w:sz w:val="20"/>
          <w:szCs w:val="20"/>
        </w:rPr>
        <w:t xml:space="preserve"> werden.</w:t>
      </w:r>
    </w:p>
    <w:p w14:paraId="1F7CF954" w14:textId="77777777" w:rsidR="000B47FA" w:rsidRDefault="00E630B9" w:rsidP="007E2131">
      <w:pPr>
        <w:pStyle w:val="Listenabsatz"/>
        <w:numPr>
          <w:ilvl w:val="0"/>
          <w:numId w:val="6"/>
        </w:numPr>
        <w:spacing w:after="120" w:line="240" w:lineRule="auto"/>
        <w:contextualSpacing w:val="0"/>
        <w:jc w:val="both"/>
        <w:rPr>
          <w:rFonts w:ascii="Arial" w:hAnsi="Arial" w:cs="Arial"/>
          <w:sz w:val="20"/>
          <w:szCs w:val="20"/>
        </w:rPr>
      </w:pPr>
      <w:r>
        <w:rPr>
          <w:rFonts w:ascii="Arial" w:hAnsi="Arial" w:cs="Arial"/>
          <w:sz w:val="20"/>
          <w:szCs w:val="20"/>
        </w:rPr>
        <w:t>In den Unterlagen findet sich kein Hinweis, wie</w:t>
      </w:r>
      <w:r w:rsidR="0018433F">
        <w:rPr>
          <w:rFonts w:ascii="Arial" w:hAnsi="Arial" w:cs="Arial"/>
          <w:sz w:val="20"/>
          <w:szCs w:val="20"/>
        </w:rPr>
        <w:t xml:space="preserve"> weitere Nitrateinträge zum Schutz des</w:t>
      </w:r>
      <w:r>
        <w:rPr>
          <w:rFonts w:ascii="Arial" w:hAnsi="Arial" w:cs="Arial"/>
          <w:sz w:val="20"/>
          <w:szCs w:val="20"/>
        </w:rPr>
        <w:t xml:space="preserve"> Brunnenwassers im Ordenswald</w:t>
      </w:r>
      <w:r w:rsidR="0018433F">
        <w:rPr>
          <w:rFonts w:ascii="Arial" w:hAnsi="Arial" w:cs="Arial"/>
          <w:sz w:val="20"/>
          <w:szCs w:val="20"/>
        </w:rPr>
        <w:t xml:space="preserve"> </w:t>
      </w:r>
      <w:r w:rsidR="00D91717">
        <w:rPr>
          <w:rFonts w:ascii="Arial" w:hAnsi="Arial" w:cs="Arial"/>
          <w:sz w:val="20"/>
          <w:szCs w:val="20"/>
        </w:rPr>
        <w:t xml:space="preserve">und somit des Grund- und Trinkwassers </w:t>
      </w:r>
      <w:r w:rsidR="0018433F">
        <w:rPr>
          <w:rFonts w:ascii="Arial" w:hAnsi="Arial" w:cs="Arial"/>
          <w:sz w:val="20"/>
          <w:szCs w:val="20"/>
        </w:rPr>
        <w:t>reduzier</w:t>
      </w:r>
      <w:r>
        <w:rPr>
          <w:rFonts w:ascii="Arial" w:hAnsi="Arial" w:cs="Arial"/>
          <w:sz w:val="20"/>
          <w:szCs w:val="20"/>
        </w:rPr>
        <w:t xml:space="preserve">t </w:t>
      </w:r>
      <w:r w:rsidR="0018433F">
        <w:rPr>
          <w:rFonts w:ascii="Arial" w:hAnsi="Arial" w:cs="Arial"/>
          <w:sz w:val="20"/>
          <w:szCs w:val="20"/>
        </w:rPr>
        <w:t xml:space="preserve">oder gar </w:t>
      </w:r>
      <w:r>
        <w:rPr>
          <w:rFonts w:ascii="Arial" w:hAnsi="Arial" w:cs="Arial"/>
          <w:sz w:val="20"/>
          <w:szCs w:val="20"/>
        </w:rPr>
        <w:t>gestoppt werden können.</w:t>
      </w:r>
      <w:r w:rsidR="0018433F">
        <w:rPr>
          <w:rFonts w:ascii="Arial" w:hAnsi="Arial" w:cs="Arial"/>
          <w:sz w:val="20"/>
          <w:szCs w:val="20"/>
        </w:rPr>
        <w:t xml:space="preserve"> Die Stadtwerke sprechen in ihrer Stellungnahme vom 23.04.2020 </w:t>
      </w:r>
      <w:r w:rsidR="0018433F" w:rsidRPr="00A25831">
        <w:rPr>
          <w:rFonts w:ascii="Arial" w:hAnsi="Arial" w:cs="Arial"/>
          <w:sz w:val="20"/>
          <w:szCs w:val="20"/>
        </w:rPr>
        <w:t xml:space="preserve">von </w:t>
      </w:r>
      <w:r w:rsidR="0018433F" w:rsidRPr="00A25831">
        <w:rPr>
          <w:rFonts w:ascii="Arial" w:hAnsi="Arial" w:cs="Arial"/>
          <w:b/>
          <w:sz w:val="20"/>
          <w:szCs w:val="20"/>
          <w:u w:val="single"/>
        </w:rPr>
        <w:t>Nitratkonzentrationen</w:t>
      </w:r>
      <w:r w:rsidR="0018433F" w:rsidRPr="007B337B">
        <w:rPr>
          <w:rFonts w:ascii="Arial" w:hAnsi="Arial" w:cs="Arial"/>
          <w:sz w:val="20"/>
          <w:szCs w:val="20"/>
          <w:u w:val="single"/>
        </w:rPr>
        <w:t xml:space="preserve"> im Sickerwasser in Höhe von 150 mg/l</w:t>
      </w:r>
      <w:r w:rsidR="0018433F">
        <w:rPr>
          <w:rFonts w:ascii="Arial" w:hAnsi="Arial" w:cs="Arial"/>
          <w:sz w:val="20"/>
          <w:szCs w:val="20"/>
        </w:rPr>
        <w:t xml:space="preserve">. Der </w:t>
      </w:r>
      <w:r w:rsidR="00D762B3" w:rsidRPr="007B337B">
        <w:rPr>
          <w:rFonts w:ascii="Arial" w:hAnsi="Arial" w:cs="Arial"/>
          <w:sz w:val="20"/>
          <w:szCs w:val="20"/>
          <w:u w:val="single"/>
        </w:rPr>
        <w:t>rechtliche Schwellenwert</w:t>
      </w:r>
      <w:r w:rsidR="00D762B3">
        <w:rPr>
          <w:rFonts w:ascii="Arial" w:hAnsi="Arial" w:cs="Arial"/>
          <w:sz w:val="20"/>
          <w:szCs w:val="20"/>
        </w:rPr>
        <w:t xml:space="preserve"> liegt dagegen bei</w:t>
      </w:r>
      <w:r w:rsidR="0018433F">
        <w:rPr>
          <w:rFonts w:ascii="Arial" w:hAnsi="Arial" w:cs="Arial"/>
          <w:sz w:val="20"/>
          <w:szCs w:val="20"/>
        </w:rPr>
        <w:t xml:space="preserve"> </w:t>
      </w:r>
      <w:r w:rsidR="0018433F" w:rsidRPr="007B337B">
        <w:rPr>
          <w:rFonts w:ascii="Arial" w:hAnsi="Arial" w:cs="Arial"/>
          <w:sz w:val="20"/>
          <w:szCs w:val="20"/>
          <w:u w:val="single"/>
        </w:rPr>
        <w:t>50 mg/l</w:t>
      </w:r>
      <w:r w:rsidR="00D762B3">
        <w:rPr>
          <w:rFonts w:ascii="Arial" w:hAnsi="Arial" w:cs="Arial"/>
          <w:sz w:val="20"/>
          <w:szCs w:val="20"/>
        </w:rPr>
        <w:t xml:space="preserve"> (</w:t>
      </w:r>
      <w:hyperlink r:id="rId10" w:history="1">
        <w:r w:rsidR="00D762B3" w:rsidRPr="00D762B3">
          <w:rPr>
            <w:rFonts w:ascii="Arial" w:eastAsia="Times New Roman" w:hAnsi="Arial" w:cs="Arial"/>
            <w:sz w:val="20"/>
            <w:szCs w:val="20"/>
            <w:lang w:eastAsia="de-DE"/>
          </w:rPr>
          <w:t>EU-Grundwasserrichtlinie 2006/118/EG</w:t>
        </w:r>
      </w:hyperlink>
      <w:r w:rsidR="00D91717">
        <w:rPr>
          <w:rFonts w:ascii="Arial" w:eastAsia="Times New Roman" w:hAnsi="Arial" w:cs="Arial"/>
          <w:sz w:val="20"/>
          <w:szCs w:val="20"/>
          <w:lang w:eastAsia="de-DE"/>
        </w:rPr>
        <w:t xml:space="preserve"> und deutsche Grundwasserverordnung</w:t>
      </w:r>
      <w:r w:rsidR="00D762B3" w:rsidRPr="00D762B3">
        <w:rPr>
          <w:rFonts w:ascii="Arial" w:eastAsia="Times New Roman" w:hAnsi="Arial" w:cs="Arial"/>
          <w:sz w:val="20"/>
          <w:szCs w:val="20"/>
          <w:lang w:eastAsia="de-DE"/>
        </w:rPr>
        <w:t>)</w:t>
      </w:r>
      <w:r w:rsidRPr="00D762B3">
        <w:rPr>
          <w:rFonts w:ascii="Arial" w:hAnsi="Arial" w:cs="Arial"/>
          <w:sz w:val="20"/>
          <w:szCs w:val="20"/>
        </w:rPr>
        <w:t>.</w:t>
      </w:r>
      <w:r w:rsidR="00107D9D">
        <w:rPr>
          <w:rFonts w:ascii="Arial" w:hAnsi="Arial" w:cs="Arial"/>
          <w:sz w:val="20"/>
          <w:szCs w:val="20"/>
        </w:rPr>
        <w:t xml:space="preserve"> In der Rechtsverordnung </w:t>
      </w:r>
      <w:r w:rsidR="00D91717">
        <w:rPr>
          <w:rFonts w:ascii="Arial" w:hAnsi="Arial" w:cs="Arial"/>
          <w:sz w:val="20"/>
          <w:szCs w:val="20"/>
        </w:rPr>
        <w:t xml:space="preserve">zum WSG Ordenswald </w:t>
      </w:r>
      <w:r w:rsidR="00107D9D">
        <w:rPr>
          <w:rFonts w:ascii="Arial" w:hAnsi="Arial" w:cs="Arial"/>
          <w:sz w:val="20"/>
          <w:szCs w:val="20"/>
        </w:rPr>
        <w:t xml:space="preserve">steht </w:t>
      </w:r>
      <w:r w:rsidR="000E2E5F">
        <w:rPr>
          <w:rFonts w:ascii="Arial" w:hAnsi="Arial" w:cs="Arial"/>
          <w:sz w:val="20"/>
          <w:szCs w:val="20"/>
        </w:rPr>
        <w:t xml:space="preserve">unter § 4 b) </w:t>
      </w:r>
      <w:r w:rsidR="00107D9D">
        <w:rPr>
          <w:rFonts w:ascii="Arial" w:hAnsi="Arial" w:cs="Arial"/>
          <w:sz w:val="20"/>
          <w:szCs w:val="20"/>
        </w:rPr>
        <w:t>nur etwas vo</w:t>
      </w:r>
      <w:r w:rsidR="000E2E5F">
        <w:rPr>
          <w:rFonts w:ascii="Arial" w:hAnsi="Arial" w:cs="Arial"/>
          <w:sz w:val="20"/>
          <w:szCs w:val="20"/>
        </w:rPr>
        <w:t>m „Verbot der Düngung, die nicht der guten fachlichen</w:t>
      </w:r>
      <w:r w:rsidR="00107D9D">
        <w:rPr>
          <w:rFonts w:ascii="Arial" w:hAnsi="Arial" w:cs="Arial"/>
          <w:sz w:val="20"/>
          <w:szCs w:val="20"/>
        </w:rPr>
        <w:t xml:space="preserve"> Praxis</w:t>
      </w:r>
      <w:r w:rsidR="000E2E5F">
        <w:rPr>
          <w:rFonts w:ascii="Arial" w:hAnsi="Arial" w:cs="Arial"/>
          <w:sz w:val="20"/>
          <w:szCs w:val="20"/>
        </w:rPr>
        <w:t xml:space="preserve"> entspricht (vgl. Regelungen der Düngeverordnung)</w:t>
      </w:r>
      <w:r w:rsidR="00107D9D">
        <w:rPr>
          <w:rFonts w:ascii="Arial" w:hAnsi="Arial" w:cs="Arial"/>
          <w:sz w:val="20"/>
          <w:szCs w:val="20"/>
        </w:rPr>
        <w:t>“</w:t>
      </w:r>
      <w:r w:rsidR="000E2E5F">
        <w:rPr>
          <w:rFonts w:ascii="Arial" w:hAnsi="Arial" w:cs="Arial"/>
          <w:sz w:val="20"/>
          <w:szCs w:val="20"/>
        </w:rPr>
        <w:t xml:space="preserve">, </w:t>
      </w:r>
      <w:r w:rsidR="00597540">
        <w:rPr>
          <w:rFonts w:ascii="Arial" w:hAnsi="Arial" w:cs="Arial"/>
          <w:sz w:val="20"/>
          <w:szCs w:val="20"/>
        </w:rPr>
        <w:t xml:space="preserve">aber </w:t>
      </w:r>
      <w:r w:rsidR="00107D9D">
        <w:rPr>
          <w:rFonts w:ascii="Arial" w:hAnsi="Arial" w:cs="Arial"/>
          <w:sz w:val="20"/>
          <w:szCs w:val="20"/>
        </w:rPr>
        <w:t xml:space="preserve">nichts von </w:t>
      </w:r>
      <w:r w:rsidR="00107D9D" w:rsidRPr="00003403">
        <w:rPr>
          <w:rFonts w:ascii="Arial" w:hAnsi="Arial" w:cs="Arial"/>
          <w:sz w:val="20"/>
          <w:szCs w:val="20"/>
          <w:u w:val="single"/>
        </w:rPr>
        <w:t>Monitoring, Beratungen durch</w:t>
      </w:r>
      <w:r w:rsidR="00107D9D">
        <w:rPr>
          <w:rFonts w:ascii="Arial" w:hAnsi="Arial" w:cs="Arial"/>
          <w:sz w:val="20"/>
          <w:szCs w:val="20"/>
        </w:rPr>
        <w:t xml:space="preserve"> d</w:t>
      </w:r>
      <w:r w:rsidR="003A3852">
        <w:rPr>
          <w:rFonts w:ascii="Arial" w:hAnsi="Arial" w:cs="Arial"/>
          <w:sz w:val="20"/>
          <w:szCs w:val="20"/>
        </w:rPr>
        <w:t>as Dienstleistungszentrum ländlicher Raum (</w:t>
      </w:r>
      <w:r w:rsidR="00107D9D" w:rsidRPr="00003403">
        <w:rPr>
          <w:rFonts w:ascii="Arial" w:hAnsi="Arial" w:cs="Arial"/>
          <w:sz w:val="20"/>
          <w:szCs w:val="20"/>
          <w:u w:val="single"/>
        </w:rPr>
        <w:t>DLR</w:t>
      </w:r>
      <w:r w:rsidR="003A3852">
        <w:rPr>
          <w:rFonts w:ascii="Arial" w:hAnsi="Arial" w:cs="Arial"/>
          <w:sz w:val="20"/>
          <w:szCs w:val="20"/>
        </w:rPr>
        <w:t>)</w:t>
      </w:r>
      <w:r w:rsidR="00107D9D">
        <w:rPr>
          <w:rFonts w:ascii="Arial" w:hAnsi="Arial" w:cs="Arial"/>
          <w:sz w:val="20"/>
          <w:szCs w:val="20"/>
        </w:rPr>
        <w:t xml:space="preserve"> oder einer </w:t>
      </w:r>
      <w:r w:rsidR="00107D9D" w:rsidRPr="00074150">
        <w:rPr>
          <w:rFonts w:ascii="Arial" w:hAnsi="Arial" w:cs="Arial"/>
          <w:b/>
          <w:sz w:val="20"/>
          <w:szCs w:val="20"/>
          <w:u w:val="single"/>
        </w:rPr>
        <w:t>Kooperationsvereinbarung zwischen den Landwirten, den Stadtwerken und de</w:t>
      </w:r>
      <w:r w:rsidR="00B31B00" w:rsidRPr="00074150">
        <w:rPr>
          <w:rFonts w:ascii="Arial" w:hAnsi="Arial" w:cs="Arial"/>
          <w:b/>
          <w:sz w:val="20"/>
          <w:szCs w:val="20"/>
          <w:u w:val="single"/>
        </w:rPr>
        <w:t>m</w:t>
      </w:r>
      <w:r w:rsidR="00107D9D" w:rsidRPr="00074150">
        <w:rPr>
          <w:rFonts w:ascii="Arial" w:hAnsi="Arial" w:cs="Arial"/>
          <w:b/>
          <w:sz w:val="20"/>
          <w:szCs w:val="20"/>
          <w:u w:val="single"/>
        </w:rPr>
        <w:t xml:space="preserve"> DLR</w:t>
      </w:r>
      <w:r w:rsidR="00107D9D">
        <w:rPr>
          <w:rFonts w:ascii="Arial" w:hAnsi="Arial" w:cs="Arial"/>
          <w:sz w:val="20"/>
          <w:szCs w:val="20"/>
        </w:rPr>
        <w:t xml:space="preserve">. Dies müsste aber dringend bei der </w:t>
      </w:r>
      <w:r w:rsidR="00DF55E2">
        <w:rPr>
          <w:rFonts w:ascii="Arial" w:hAnsi="Arial" w:cs="Arial"/>
          <w:sz w:val="20"/>
          <w:szCs w:val="20"/>
        </w:rPr>
        <w:t xml:space="preserve">aktuellen </w:t>
      </w:r>
      <w:r w:rsidR="00107D9D">
        <w:rPr>
          <w:rFonts w:ascii="Arial" w:hAnsi="Arial" w:cs="Arial"/>
          <w:sz w:val="20"/>
          <w:szCs w:val="20"/>
        </w:rPr>
        <w:t>Festset</w:t>
      </w:r>
      <w:r w:rsidR="00DF55E2">
        <w:rPr>
          <w:rFonts w:ascii="Arial" w:hAnsi="Arial" w:cs="Arial"/>
          <w:sz w:val="20"/>
          <w:szCs w:val="20"/>
        </w:rPr>
        <w:t xml:space="preserve">zung eines Wasserschutzgebietes Ordenswald </w:t>
      </w:r>
      <w:r w:rsidR="00003403" w:rsidRPr="00074150">
        <w:rPr>
          <w:rFonts w:ascii="Arial" w:hAnsi="Arial" w:cs="Arial"/>
          <w:b/>
          <w:sz w:val="20"/>
          <w:szCs w:val="20"/>
          <w:u w:val="single"/>
        </w:rPr>
        <w:t>zusätzlich</w:t>
      </w:r>
      <w:r w:rsidR="00003403" w:rsidRPr="00074150">
        <w:rPr>
          <w:rFonts w:ascii="Arial" w:hAnsi="Arial" w:cs="Arial"/>
          <w:b/>
          <w:sz w:val="20"/>
          <w:szCs w:val="20"/>
        </w:rPr>
        <w:t xml:space="preserve"> </w:t>
      </w:r>
      <w:r w:rsidR="00107D9D" w:rsidRPr="00074150">
        <w:rPr>
          <w:rFonts w:ascii="Arial" w:hAnsi="Arial" w:cs="Arial"/>
          <w:b/>
          <w:sz w:val="20"/>
          <w:szCs w:val="20"/>
        </w:rPr>
        <w:t>erfolgen</w:t>
      </w:r>
      <w:r w:rsidR="00C40715">
        <w:rPr>
          <w:rFonts w:ascii="Arial" w:hAnsi="Arial" w:cs="Arial"/>
          <w:sz w:val="20"/>
          <w:szCs w:val="20"/>
        </w:rPr>
        <w:t>, um die Belastung des Grundwassers mit Nitraten und anderen wassergefährdenden Stof</w:t>
      </w:r>
      <w:r w:rsidR="00F320EB">
        <w:rPr>
          <w:rFonts w:ascii="Arial" w:hAnsi="Arial" w:cs="Arial"/>
          <w:sz w:val="20"/>
          <w:szCs w:val="20"/>
        </w:rPr>
        <w:t>fen zu verhindern bzw.</w:t>
      </w:r>
      <w:r w:rsidR="00C40715">
        <w:rPr>
          <w:rFonts w:ascii="Arial" w:hAnsi="Arial" w:cs="Arial"/>
          <w:sz w:val="20"/>
          <w:szCs w:val="20"/>
        </w:rPr>
        <w:t xml:space="preserve"> stark zu vermindern</w:t>
      </w:r>
      <w:r w:rsidR="00107D9D">
        <w:rPr>
          <w:rFonts w:ascii="Arial" w:hAnsi="Arial" w:cs="Arial"/>
          <w:sz w:val="20"/>
          <w:szCs w:val="20"/>
        </w:rPr>
        <w:t>. Eine solche Kooperationsvereinbarung müsste</w:t>
      </w:r>
      <w:r w:rsidR="00F320EB">
        <w:rPr>
          <w:rFonts w:ascii="Arial" w:hAnsi="Arial" w:cs="Arial"/>
          <w:sz w:val="20"/>
          <w:szCs w:val="20"/>
        </w:rPr>
        <w:t>, wie bereits unter 3. gefordert, ggf. durch</w:t>
      </w:r>
      <w:r w:rsidR="00107D9D">
        <w:rPr>
          <w:rFonts w:ascii="Arial" w:hAnsi="Arial" w:cs="Arial"/>
          <w:sz w:val="20"/>
          <w:szCs w:val="20"/>
        </w:rPr>
        <w:t xml:space="preserve"> das Land personell (Personalau</w:t>
      </w:r>
      <w:r w:rsidR="00F320EB">
        <w:rPr>
          <w:rFonts w:ascii="Arial" w:hAnsi="Arial" w:cs="Arial"/>
          <w:sz w:val="20"/>
          <w:szCs w:val="20"/>
        </w:rPr>
        <w:t>fstockung beim DLR) unterstützt werden</w:t>
      </w:r>
      <w:r w:rsidR="00107D9D">
        <w:rPr>
          <w:rFonts w:ascii="Arial" w:hAnsi="Arial" w:cs="Arial"/>
          <w:sz w:val="20"/>
          <w:szCs w:val="20"/>
        </w:rPr>
        <w:t>.</w:t>
      </w:r>
    </w:p>
    <w:p w14:paraId="1875BCF9" w14:textId="77777777" w:rsidR="000945A9" w:rsidRDefault="003D71BB" w:rsidP="003D71BB">
      <w:pPr>
        <w:pStyle w:val="Listenabsatz"/>
        <w:spacing w:after="120" w:line="240" w:lineRule="auto"/>
        <w:ind w:left="360"/>
        <w:contextualSpacing w:val="0"/>
        <w:jc w:val="both"/>
        <w:rPr>
          <w:rFonts w:ascii="Arial" w:hAnsi="Arial" w:cs="Arial"/>
          <w:sz w:val="20"/>
          <w:szCs w:val="20"/>
        </w:rPr>
      </w:pPr>
      <w:r>
        <w:rPr>
          <w:rFonts w:ascii="Arial" w:hAnsi="Arial" w:cs="Arial"/>
          <w:sz w:val="20"/>
          <w:szCs w:val="20"/>
        </w:rPr>
        <w:t xml:space="preserve">Die präventive Reduzierung von Nitrat- wie auch anderen Schadstoffeinträgen ins Grundwasser, hat neben der Sicherung der Trinkwasserqualität auch noch </w:t>
      </w:r>
      <w:r w:rsidRPr="000945A9">
        <w:rPr>
          <w:rFonts w:ascii="Arial" w:hAnsi="Arial" w:cs="Arial"/>
          <w:sz w:val="20"/>
          <w:szCs w:val="20"/>
          <w:u w:val="single"/>
        </w:rPr>
        <w:t>wirtschaftliche und soziale Aspekte</w:t>
      </w:r>
      <w:r w:rsidR="00EE25EE">
        <w:rPr>
          <w:rFonts w:ascii="Arial" w:hAnsi="Arial" w:cs="Arial"/>
          <w:sz w:val="20"/>
          <w:szCs w:val="20"/>
        </w:rPr>
        <w:t xml:space="preserve"> – v.a. für die künftigen Generationen</w:t>
      </w:r>
      <w:r>
        <w:rPr>
          <w:rFonts w:ascii="Arial" w:hAnsi="Arial" w:cs="Arial"/>
          <w:sz w:val="20"/>
          <w:szCs w:val="20"/>
        </w:rPr>
        <w:t xml:space="preserve">. </w:t>
      </w:r>
      <w:r w:rsidR="00AB11C3">
        <w:rPr>
          <w:rFonts w:ascii="Arial" w:hAnsi="Arial" w:cs="Arial"/>
          <w:sz w:val="20"/>
          <w:szCs w:val="20"/>
        </w:rPr>
        <w:t>Denn je mehr Schadstoffe ins Grundwasser gelangen, desto größer ist der technische und damit auch finanzielle Aufwand</w:t>
      </w:r>
      <w:r w:rsidR="001541A2">
        <w:rPr>
          <w:rFonts w:ascii="Arial" w:hAnsi="Arial" w:cs="Arial"/>
          <w:sz w:val="20"/>
          <w:szCs w:val="20"/>
        </w:rPr>
        <w:t xml:space="preserve"> (z.B. durch</w:t>
      </w:r>
      <w:r w:rsidR="00F34A25">
        <w:rPr>
          <w:rFonts w:ascii="Arial" w:hAnsi="Arial" w:cs="Arial"/>
          <w:sz w:val="20"/>
          <w:szCs w:val="20"/>
        </w:rPr>
        <w:t xml:space="preserve"> </w:t>
      </w:r>
      <w:r w:rsidR="0066722C">
        <w:rPr>
          <w:rFonts w:ascii="Arial" w:hAnsi="Arial" w:cs="Arial"/>
          <w:sz w:val="20"/>
          <w:szCs w:val="20"/>
        </w:rPr>
        <w:t xml:space="preserve">teure </w:t>
      </w:r>
      <w:r w:rsidR="00F34A25" w:rsidRPr="00F34A25">
        <w:rPr>
          <w:rFonts w:ascii="Arial" w:hAnsi="Arial" w:cs="Arial"/>
          <w:sz w:val="20"/>
          <w:szCs w:val="20"/>
        </w:rPr>
        <w:t>Entnitratisierungsanlagen</w:t>
      </w:r>
      <w:r w:rsidR="00AB11C3">
        <w:rPr>
          <w:rFonts w:ascii="Arial" w:hAnsi="Arial" w:cs="Arial"/>
          <w:sz w:val="20"/>
          <w:szCs w:val="20"/>
        </w:rPr>
        <w:t xml:space="preserve">), um sauberes und schadstofffreies Trinkwasser zu erzeugen. Ziel sollte es stets sein, </w:t>
      </w:r>
      <w:r w:rsidR="00AB11C3" w:rsidRPr="000945A9">
        <w:rPr>
          <w:rFonts w:ascii="Arial" w:hAnsi="Arial" w:cs="Arial"/>
          <w:b/>
          <w:sz w:val="20"/>
          <w:szCs w:val="20"/>
        </w:rPr>
        <w:t>Trinkwasser für die künftigen Generationen bez</w:t>
      </w:r>
      <w:r w:rsidR="0020796E" w:rsidRPr="000945A9">
        <w:rPr>
          <w:rFonts w:ascii="Arial" w:hAnsi="Arial" w:cs="Arial"/>
          <w:b/>
          <w:sz w:val="20"/>
          <w:szCs w:val="20"/>
        </w:rPr>
        <w:t>ahlbar</w:t>
      </w:r>
      <w:r w:rsidR="0020796E">
        <w:rPr>
          <w:rFonts w:ascii="Arial" w:hAnsi="Arial" w:cs="Arial"/>
          <w:sz w:val="20"/>
          <w:szCs w:val="20"/>
        </w:rPr>
        <w:t xml:space="preserve"> </w:t>
      </w:r>
      <w:r w:rsidR="007F3A94">
        <w:rPr>
          <w:rFonts w:ascii="Arial" w:hAnsi="Arial" w:cs="Arial"/>
          <w:sz w:val="20"/>
          <w:szCs w:val="20"/>
        </w:rPr>
        <w:t xml:space="preserve">und in ausreichender Menge </w:t>
      </w:r>
      <w:r w:rsidR="0020796E">
        <w:rPr>
          <w:rFonts w:ascii="Arial" w:hAnsi="Arial" w:cs="Arial"/>
          <w:sz w:val="20"/>
          <w:szCs w:val="20"/>
        </w:rPr>
        <w:t xml:space="preserve">vorhalten zu können. </w:t>
      </w:r>
    </w:p>
    <w:p w14:paraId="77DF4B6F" w14:textId="77777777" w:rsidR="003D71BB" w:rsidRPr="0066722C" w:rsidRDefault="0020796E" w:rsidP="003D71BB">
      <w:pPr>
        <w:pStyle w:val="Listenabsatz"/>
        <w:spacing w:after="120" w:line="240" w:lineRule="auto"/>
        <w:ind w:left="360"/>
        <w:contextualSpacing w:val="0"/>
        <w:jc w:val="both"/>
        <w:rPr>
          <w:rFonts w:ascii="Arial" w:hAnsi="Arial" w:cs="Arial"/>
          <w:b/>
          <w:sz w:val="20"/>
          <w:szCs w:val="20"/>
        </w:rPr>
      </w:pPr>
      <w:r>
        <w:rPr>
          <w:rFonts w:ascii="Arial" w:hAnsi="Arial" w:cs="Arial"/>
          <w:sz w:val="20"/>
          <w:szCs w:val="20"/>
        </w:rPr>
        <w:t>Ent</w:t>
      </w:r>
      <w:r w:rsidR="00AB11C3">
        <w:rPr>
          <w:rFonts w:ascii="Arial" w:hAnsi="Arial" w:cs="Arial"/>
          <w:sz w:val="20"/>
          <w:szCs w:val="20"/>
        </w:rPr>
        <w:t>sprechend wichtig ist das Vorsorgeprinzip.</w:t>
      </w:r>
      <w:r w:rsidR="001541A2">
        <w:rPr>
          <w:rFonts w:ascii="Arial" w:hAnsi="Arial" w:cs="Arial"/>
          <w:sz w:val="20"/>
          <w:szCs w:val="20"/>
        </w:rPr>
        <w:t xml:space="preserve"> </w:t>
      </w:r>
      <w:r w:rsidR="0066722C">
        <w:rPr>
          <w:rFonts w:ascii="Arial" w:hAnsi="Arial" w:cs="Arial"/>
          <w:sz w:val="20"/>
          <w:szCs w:val="20"/>
        </w:rPr>
        <w:t xml:space="preserve">Leider hat die Stadt Neustadt in ihrer </w:t>
      </w:r>
      <w:r w:rsidR="0066722C" w:rsidRPr="0066722C">
        <w:rPr>
          <w:rFonts w:ascii="Arial" w:hAnsi="Arial" w:cs="Arial"/>
          <w:sz w:val="20"/>
          <w:szCs w:val="20"/>
          <w:u w:val="single"/>
        </w:rPr>
        <w:t>Stellungnahme für den Stadtrat</w:t>
      </w:r>
      <w:r w:rsidR="0066722C">
        <w:rPr>
          <w:rFonts w:ascii="Arial" w:hAnsi="Arial" w:cs="Arial"/>
          <w:sz w:val="20"/>
          <w:szCs w:val="20"/>
        </w:rPr>
        <w:t xml:space="preserve"> am 12.07.2016, 6. Absatz, von </w:t>
      </w:r>
      <w:r w:rsidR="0066722C" w:rsidRPr="0066722C">
        <w:rPr>
          <w:rFonts w:ascii="Arial" w:hAnsi="Arial" w:cs="Arial"/>
          <w:b/>
          <w:sz w:val="20"/>
          <w:szCs w:val="20"/>
          <w:u w:val="single"/>
        </w:rPr>
        <w:t>„Ein auf das fachtechnisch erforderliche Mindestmaß reduziertes Wasserschutzgebiet…“</w:t>
      </w:r>
      <w:r w:rsidR="0066722C" w:rsidRPr="0066722C">
        <w:rPr>
          <w:rFonts w:ascii="Arial" w:hAnsi="Arial" w:cs="Arial"/>
          <w:sz w:val="20"/>
          <w:szCs w:val="20"/>
          <w:u w:val="single"/>
        </w:rPr>
        <w:t xml:space="preserve"> </w:t>
      </w:r>
      <w:r w:rsidR="0066722C">
        <w:rPr>
          <w:rFonts w:ascii="Arial" w:hAnsi="Arial" w:cs="Arial"/>
          <w:sz w:val="20"/>
          <w:szCs w:val="20"/>
        </w:rPr>
        <w:t xml:space="preserve">geschrieben. Dies zeigt, dass die Stadtverwaltung Neustadt leider nur gewillt ist, für die Sicherung ihres Trinkwassers, </w:t>
      </w:r>
      <w:r w:rsidR="007F3A94">
        <w:rPr>
          <w:rFonts w:ascii="Arial" w:hAnsi="Arial" w:cs="Arial"/>
          <w:sz w:val="20"/>
          <w:szCs w:val="20"/>
        </w:rPr>
        <w:t xml:space="preserve">lediglich </w:t>
      </w:r>
      <w:r w:rsidR="0066722C">
        <w:rPr>
          <w:rFonts w:ascii="Arial" w:hAnsi="Arial" w:cs="Arial"/>
          <w:sz w:val="20"/>
          <w:szCs w:val="20"/>
        </w:rPr>
        <w:t xml:space="preserve">das absolut Notwendige zu machen. Und daher </w:t>
      </w:r>
      <w:r w:rsidR="0066722C" w:rsidRPr="0066722C">
        <w:rPr>
          <w:rFonts w:ascii="Arial" w:hAnsi="Arial" w:cs="Arial"/>
          <w:b/>
          <w:sz w:val="20"/>
          <w:szCs w:val="20"/>
          <w:u w:val="single"/>
        </w:rPr>
        <w:t>nicht nach dem für den Schutz der Trinkwassers kommender Generationen in Neustadt übliche Vorsorgeprinzip handelt</w:t>
      </w:r>
      <w:r w:rsidR="0066722C" w:rsidRPr="0066722C">
        <w:rPr>
          <w:rFonts w:ascii="Arial" w:hAnsi="Arial" w:cs="Arial"/>
          <w:b/>
          <w:sz w:val="20"/>
          <w:szCs w:val="20"/>
        </w:rPr>
        <w:t>. Dies muss dringend in einer neuen Stadtratssitzung thematisiert und diskutiert werden!</w:t>
      </w:r>
    </w:p>
    <w:p w14:paraId="4C5DDD41" w14:textId="77777777" w:rsidR="001D1F32" w:rsidRDefault="001D1F32" w:rsidP="001D1F32">
      <w:pPr>
        <w:pStyle w:val="Listenabsatz"/>
        <w:spacing w:after="120" w:line="240" w:lineRule="auto"/>
        <w:ind w:left="360"/>
        <w:contextualSpacing w:val="0"/>
        <w:jc w:val="both"/>
        <w:rPr>
          <w:rFonts w:ascii="Arial" w:hAnsi="Arial" w:cs="Arial"/>
          <w:sz w:val="20"/>
          <w:szCs w:val="20"/>
        </w:rPr>
      </w:pPr>
    </w:p>
    <w:p w14:paraId="47FDF13C" w14:textId="77777777" w:rsidR="009E65E5" w:rsidRDefault="00B31B00" w:rsidP="00F1065D">
      <w:pPr>
        <w:pStyle w:val="Listenabsatz"/>
        <w:numPr>
          <w:ilvl w:val="0"/>
          <w:numId w:val="6"/>
        </w:numPr>
        <w:spacing w:after="120" w:line="240" w:lineRule="auto"/>
        <w:contextualSpacing w:val="0"/>
        <w:jc w:val="both"/>
        <w:rPr>
          <w:rFonts w:ascii="Arial" w:hAnsi="Arial" w:cs="Arial"/>
          <w:sz w:val="20"/>
          <w:szCs w:val="20"/>
        </w:rPr>
      </w:pPr>
      <w:r w:rsidRPr="001F73B1">
        <w:rPr>
          <w:rFonts w:ascii="Arial" w:hAnsi="Arial" w:cs="Arial"/>
          <w:sz w:val="20"/>
          <w:szCs w:val="20"/>
        </w:rPr>
        <w:t xml:space="preserve">Darüber hinaus </w:t>
      </w:r>
      <w:r w:rsidRPr="00353ECB">
        <w:rPr>
          <w:rFonts w:ascii="Arial" w:hAnsi="Arial" w:cs="Arial"/>
          <w:b/>
          <w:sz w:val="20"/>
          <w:szCs w:val="20"/>
          <w:u w:val="single"/>
        </w:rPr>
        <w:t>fehlt</w:t>
      </w:r>
      <w:r w:rsidRPr="001F73B1">
        <w:rPr>
          <w:rFonts w:ascii="Arial" w:hAnsi="Arial" w:cs="Arial"/>
          <w:sz w:val="20"/>
          <w:szCs w:val="20"/>
        </w:rPr>
        <w:t xml:space="preserve"> bei den Unterlagen die </w:t>
      </w:r>
      <w:r w:rsidRPr="00353ECB">
        <w:rPr>
          <w:rFonts w:ascii="Arial" w:hAnsi="Arial" w:cs="Arial"/>
          <w:b/>
          <w:sz w:val="20"/>
          <w:szCs w:val="20"/>
          <w:u w:val="single"/>
        </w:rPr>
        <w:t>Berücksichtigung</w:t>
      </w:r>
      <w:r w:rsidRPr="001F73B1">
        <w:rPr>
          <w:rFonts w:ascii="Arial" w:hAnsi="Arial" w:cs="Arial"/>
          <w:sz w:val="20"/>
          <w:szCs w:val="20"/>
        </w:rPr>
        <w:t xml:space="preserve"> aktueller Gegebenheiten aufgrund </w:t>
      </w:r>
      <w:r w:rsidRPr="00353ECB">
        <w:rPr>
          <w:rFonts w:ascii="Arial" w:hAnsi="Arial" w:cs="Arial"/>
          <w:b/>
          <w:sz w:val="20"/>
          <w:szCs w:val="20"/>
          <w:u w:val="single"/>
        </w:rPr>
        <w:t>des Klimawandels</w:t>
      </w:r>
      <w:r w:rsidR="00353ECB">
        <w:rPr>
          <w:rFonts w:ascii="Arial" w:hAnsi="Arial" w:cs="Arial"/>
          <w:sz w:val="20"/>
          <w:szCs w:val="20"/>
        </w:rPr>
        <w:t xml:space="preserve"> und dessen Auswirkungen auf das Grundwasser</w:t>
      </w:r>
      <w:r w:rsidR="009F110B">
        <w:rPr>
          <w:rFonts w:ascii="Arial" w:hAnsi="Arial" w:cs="Arial"/>
          <w:sz w:val="20"/>
          <w:szCs w:val="20"/>
        </w:rPr>
        <w:t xml:space="preserve"> bzw. das geförderte Brunnenwasser</w:t>
      </w:r>
      <w:r w:rsidR="004F6867" w:rsidRPr="001F73B1">
        <w:rPr>
          <w:rFonts w:ascii="Arial" w:hAnsi="Arial" w:cs="Arial"/>
          <w:sz w:val="20"/>
          <w:szCs w:val="20"/>
        </w:rPr>
        <w:t>. In den letzten Jahren blieb</w:t>
      </w:r>
      <w:r w:rsidR="00986204" w:rsidRPr="001F73B1">
        <w:rPr>
          <w:rFonts w:ascii="Arial" w:hAnsi="Arial" w:cs="Arial"/>
          <w:sz w:val="20"/>
          <w:szCs w:val="20"/>
        </w:rPr>
        <w:t xml:space="preserve"> auch Neustadt von </w:t>
      </w:r>
      <w:r w:rsidR="00986204" w:rsidRPr="009F110B">
        <w:rPr>
          <w:rFonts w:ascii="Arial" w:hAnsi="Arial" w:cs="Arial"/>
          <w:sz w:val="20"/>
          <w:szCs w:val="20"/>
          <w:u w:val="single"/>
        </w:rPr>
        <w:t>starker Trockenheit und Hitze</w:t>
      </w:r>
      <w:r w:rsidR="00986204" w:rsidRPr="001F73B1">
        <w:rPr>
          <w:rFonts w:ascii="Arial" w:hAnsi="Arial" w:cs="Arial"/>
          <w:sz w:val="20"/>
          <w:szCs w:val="20"/>
        </w:rPr>
        <w:t xml:space="preserve"> nicht verschont. </w:t>
      </w:r>
      <w:r w:rsidR="00CF3ED5">
        <w:rPr>
          <w:rFonts w:ascii="Arial" w:hAnsi="Arial" w:cs="Arial"/>
          <w:sz w:val="20"/>
          <w:szCs w:val="20"/>
        </w:rPr>
        <w:t xml:space="preserve">Durch weniger Regen und </w:t>
      </w:r>
      <w:r w:rsidR="00986204" w:rsidRPr="001F73B1">
        <w:rPr>
          <w:rFonts w:ascii="Arial" w:hAnsi="Arial" w:cs="Arial"/>
          <w:sz w:val="20"/>
          <w:szCs w:val="20"/>
        </w:rPr>
        <w:t xml:space="preserve">Niederschläge </w:t>
      </w:r>
      <w:r w:rsidR="00CF3ED5">
        <w:rPr>
          <w:rFonts w:ascii="Arial" w:hAnsi="Arial" w:cs="Arial"/>
          <w:sz w:val="20"/>
          <w:szCs w:val="20"/>
        </w:rPr>
        <w:t xml:space="preserve">wird immer </w:t>
      </w:r>
      <w:r w:rsidR="00CF3ED5" w:rsidRPr="005F722E">
        <w:rPr>
          <w:rFonts w:ascii="Arial" w:hAnsi="Arial" w:cs="Arial"/>
          <w:sz w:val="20"/>
          <w:szCs w:val="20"/>
          <w:u w:val="single"/>
        </w:rPr>
        <w:t>weniger</w:t>
      </w:r>
      <w:r w:rsidR="00AA50EF" w:rsidRPr="005F722E">
        <w:rPr>
          <w:rFonts w:ascii="Arial" w:hAnsi="Arial" w:cs="Arial"/>
          <w:sz w:val="20"/>
          <w:szCs w:val="20"/>
          <w:u w:val="single"/>
        </w:rPr>
        <w:t xml:space="preserve"> Grundwasser</w:t>
      </w:r>
      <w:r w:rsidR="00CF3ED5" w:rsidRPr="005F722E">
        <w:rPr>
          <w:rFonts w:ascii="Arial" w:hAnsi="Arial" w:cs="Arial"/>
          <w:sz w:val="20"/>
          <w:szCs w:val="20"/>
          <w:u w:val="single"/>
        </w:rPr>
        <w:t xml:space="preserve"> </w:t>
      </w:r>
      <w:r w:rsidR="00AA50EF" w:rsidRPr="005F722E">
        <w:rPr>
          <w:rFonts w:ascii="Arial" w:hAnsi="Arial" w:cs="Arial"/>
          <w:sz w:val="20"/>
          <w:szCs w:val="20"/>
          <w:u w:val="single"/>
        </w:rPr>
        <w:t xml:space="preserve">im oberen Grundwasserleiter </w:t>
      </w:r>
      <w:r w:rsidR="00CF3ED5" w:rsidRPr="005F722E">
        <w:rPr>
          <w:rFonts w:ascii="Arial" w:hAnsi="Arial" w:cs="Arial"/>
          <w:sz w:val="20"/>
          <w:szCs w:val="20"/>
          <w:u w:val="single"/>
        </w:rPr>
        <w:t>neu gebildet</w:t>
      </w:r>
      <w:r w:rsidR="00D24BCE" w:rsidRPr="001F73B1">
        <w:rPr>
          <w:rFonts w:ascii="Arial" w:hAnsi="Arial" w:cs="Arial"/>
          <w:sz w:val="20"/>
          <w:szCs w:val="20"/>
        </w:rPr>
        <w:t>. Dies</w:t>
      </w:r>
      <w:r w:rsidR="00ED397D">
        <w:rPr>
          <w:rFonts w:ascii="Arial" w:hAnsi="Arial" w:cs="Arial"/>
          <w:sz w:val="20"/>
          <w:szCs w:val="20"/>
        </w:rPr>
        <w:t xml:space="preserve"> mag </w:t>
      </w:r>
      <w:r w:rsidR="00B74976" w:rsidRPr="001F73B1">
        <w:rPr>
          <w:rFonts w:ascii="Arial" w:hAnsi="Arial" w:cs="Arial"/>
          <w:sz w:val="20"/>
          <w:szCs w:val="20"/>
        </w:rPr>
        <w:t xml:space="preserve">zwar </w:t>
      </w:r>
      <w:r w:rsidR="00636E6F">
        <w:rPr>
          <w:rFonts w:ascii="Arial" w:hAnsi="Arial" w:cs="Arial"/>
          <w:sz w:val="20"/>
          <w:szCs w:val="20"/>
        </w:rPr>
        <w:t xml:space="preserve">auf dem ersten Blick </w:t>
      </w:r>
      <w:r w:rsidR="00B74976" w:rsidRPr="001F73B1">
        <w:rPr>
          <w:rFonts w:ascii="Arial" w:hAnsi="Arial" w:cs="Arial"/>
          <w:sz w:val="20"/>
          <w:szCs w:val="20"/>
        </w:rPr>
        <w:t xml:space="preserve">keine direkte </w:t>
      </w:r>
      <w:r w:rsidR="00B74976" w:rsidRPr="005F722E">
        <w:rPr>
          <w:rFonts w:ascii="Arial" w:hAnsi="Arial" w:cs="Arial"/>
          <w:b/>
          <w:sz w:val="20"/>
          <w:szCs w:val="20"/>
        </w:rPr>
        <w:t>Auswirkung</w:t>
      </w:r>
      <w:r w:rsidR="00B74976" w:rsidRPr="001F73B1">
        <w:rPr>
          <w:rFonts w:ascii="Arial" w:hAnsi="Arial" w:cs="Arial"/>
          <w:sz w:val="20"/>
          <w:szCs w:val="20"/>
        </w:rPr>
        <w:t xml:space="preserve"> auf die tiefen Brunnen im Ordenswald</w:t>
      </w:r>
      <w:r w:rsidR="00636E6F">
        <w:rPr>
          <w:rFonts w:ascii="Arial" w:hAnsi="Arial" w:cs="Arial"/>
          <w:sz w:val="20"/>
          <w:szCs w:val="20"/>
        </w:rPr>
        <w:t xml:space="preserve"> (ca. 135 m – 150 m im unteren</w:t>
      </w:r>
      <w:r w:rsidR="00D35D59">
        <w:rPr>
          <w:rFonts w:ascii="Arial" w:hAnsi="Arial" w:cs="Arial"/>
          <w:sz w:val="20"/>
          <w:szCs w:val="20"/>
        </w:rPr>
        <w:t xml:space="preserve"> Grundwasserleiter)</w:t>
      </w:r>
      <w:r w:rsidR="00ED397D">
        <w:rPr>
          <w:rFonts w:ascii="Arial" w:hAnsi="Arial" w:cs="Arial"/>
          <w:sz w:val="20"/>
          <w:szCs w:val="20"/>
        </w:rPr>
        <w:t xml:space="preserve"> haben</w:t>
      </w:r>
      <w:r w:rsidR="00B74976" w:rsidRPr="001F73B1">
        <w:rPr>
          <w:rFonts w:ascii="Arial" w:hAnsi="Arial" w:cs="Arial"/>
          <w:sz w:val="20"/>
          <w:szCs w:val="20"/>
        </w:rPr>
        <w:t xml:space="preserve">, </w:t>
      </w:r>
      <w:r w:rsidR="00B74976" w:rsidRPr="005F722E">
        <w:rPr>
          <w:rFonts w:ascii="Arial" w:hAnsi="Arial" w:cs="Arial"/>
          <w:b/>
          <w:sz w:val="20"/>
          <w:szCs w:val="20"/>
        </w:rPr>
        <w:t xml:space="preserve">sollte aber bei der </w:t>
      </w:r>
      <w:r w:rsidR="00ED397D" w:rsidRPr="005F722E">
        <w:rPr>
          <w:rFonts w:ascii="Arial" w:hAnsi="Arial" w:cs="Arial"/>
          <w:b/>
          <w:sz w:val="20"/>
          <w:szCs w:val="20"/>
        </w:rPr>
        <w:t xml:space="preserve">neuen </w:t>
      </w:r>
      <w:r w:rsidR="00B74976" w:rsidRPr="005F722E">
        <w:rPr>
          <w:rFonts w:ascii="Arial" w:hAnsi="Arial" w:cs="Arial"/>
          <w:b/>
          <w:sz w:val="20"/>
          <w:szCs w:val="20"/>
        </w:rPr>
        <w:t xml:space="preserve">Ausweisung eines Wasserschutzgebietes </w:t>
      </w:r>
      <w:r w:rsidR="005F722E">
        <w:rPr>
          <w:rFonts w:ascii="Arial" w:hAnsi="Arial" w:cs="Arial"/>
          <w:b/>
          <w:sz w:val="20"/>
          <w:szCs w:val="20"/>
        </w:rPr>
        <w:t>näher</w:t>
      </w:r>
      <w:r w:rsidR="00B74976" w:rsidRPr="005F722E">
        <w:rPr>
          <w:rFonts w:ascii="Arial" w:hAnsi="Arial" w:cs="Arial"/>
          <w:b/>
          <w:sz w:val="20"/>
          <w:szCs w:val="20"/>
        </w:rPr>
        <w:t xml:space="preserve"> </w:t>
      </w:r>
      <w:r w:rsidR="00ED397D" w:rsidRPr="005F722E">
        <w:rPr>
          <w:rFonts w:ascii="Arial" w:hAnsi="Arial" w:cs="Arial"/>
          <w:b/>
          <w:sz w:val="20"/>
          <w:szCs w:val="20"/>
        </w:rPr>
        <w:t>untersucht und beschrieben</w:t>
      </w:r>
      <w:r w:rsidR="00B74976" w:rsidRPr="005F722E">
        <w:rPr>
          <w:rFonts w:ascii="Arial" w:hAnsi="Arial" w:cs="Arial"/>
          <w:b/>
          <w:sz w:val="20"/>
          <w:szCs w:val="20"/>
        </w:rPr>
        <w:t xml:space="preserve"> werden</w:t>
      </w:r>
      <w:r w:rsidR="00B74976" w:rsidRPr="001F73B1">
        <w:rPr>
          <w:rFonts w:ascii="Arial" w:hAnsi="Arial" w:cs="Arial"/>
          <w:sz w:val="20"/>
          <w:szCs w:val="20"/>
        </w:rPr>
        <w:t>.</w:t>
      </w:r>
      <w:r w:rsidR="000F0B9D">
        <w:rPr>
          <w:rFonts w:ascii="Arial" w:hAnsi="Arial" w:cs="Arial"/>
          <w:sz w:val="20"/>
          <w:szCs w:val="20"/>
        </w:rPr>
        <w:t xml:space="preserve"> </w:t>
      </w:r>
      <w:r w:rsidR="009E65E5">
        <w:rPr>
          <w:rFonts w:ascii="Arial" w:hAnsi="Arial" w:cs="Arial"/>
          <w:sz w:val="20"/>
          <w:szCs w:val="20"/>
        </w:rPr>
        <w:t>Möglicherweise gibt es an einigen Stellen Verbindungen zwischen de</w:t>
      </w:r>
      <w:r w:rsidR="007C6230">
        <w:rPr>
          <w:rFonts w:ascii="Arial" w:hAnsi="Arial" w:cs="Arial"/>
          <w:sz w:val="20"/>
          <w:szCs w:val="20"/>
        </w:rPr>
        <w:t>m</w:t>
      </w:r>
      <w:r w:rsidR="009E65E5">
        <w:rPr>
          <w:rFonts w:ascii="Arial" w:hAnsi="Arial" w:cs="Arial"/>
          <w:sz w:val="20"/>
          <w:szCs w:val="20"/>
        </w:rPr>
        <w:t xml:space="preserve"> oberen, mittleren und </w:t>
      </w:r>
      <w:r w:rsidR="007C6230">
        <w:rPr>
          <w:rFonts w:ascii="Arial" w:hAnsi="Arial" w:cs="Arial"/>
          <w:sz w:val="20"/>
          <w:szCs w:val="20"/>
        </w:rPr>
        <w:t>unteren Grundwasserleiter</w:t>
      </w:r>
      <w:r w:rsidR="009E65E5">
        <w:rPr>
          <w:rFonts w:ascii="Arial" w:hAnsi="Arial" w:cs="Arial"/>
          <w:sz w:val="20"/>
          <w:szCs w:val="20"/>
        </w:rPr>
        <w:t xml:space="preserve"> und somit auch ein Austausch bzw. eine Sogwirkung durch die Brunnenförderung im Ordenswald bzw. </w:t>
      </w:r>
      <w:r w:rsidR="00FC45E9">
        <w:rPr>
          <w:rFonts w:ascii="Arial" w:hAnsi="Arial" w:cs="Arial"/>
          <w:sz w:val="20"/>
          <w:szCs w:val="20"/>
        </w:rPr>
        <w:t xml:space="preserve">durch </w:t>
      </w:r>
      <w:r w:rsidR="009E65E5">
        <w:rPr>
          <w:rFonts w:ascii="Arial" w:hAnsi="Arial" w:cs="Arial"/>
          <w:sz w:val="20"/>
          <w:szCs w:val="20"/>
        </w:rPr>
        <w:t xml:space="preserve">die Brunnen der Landwirte/Winzer im oberen Grundwasserleiter. </w:t>
      </w:r>
      <w:r w:rsidR="00FC45E9">
        <w:rPr>
          <w:rFonts w:ascii="Arial" w:hAnsi="Arial" w:cs="Arial"/>
          <w:sz w:val="20"/>
          <w:szCs w:val="20"/>
        </w:rPr>
        <w:t xml:space="preserve">- </w:t>
      </w:r>
      <w:r w:rsidR="00DD327A">
        <w:rPr>
          <w:rFonts w:ascii="Arial" w:hAnsi="Arial" w:cs="Arial"/>
          <w:sz w:val="20"/>
          <w:szCs w:val="20"/>
        </w:rPr>
        <w:t>G</w:t>
      </w:r>
      <w:r w:rsidR="004C2997">
        <w:rPr>
          <w:rFonts w:ascii="Arial" w:hAnsi="Arial" w:cs="Arial"/>
          <w:sz w:val="20"/>
          <w:szCs w:val="20"/>
        </w:rPr>
        <w:t>erade auch hinsichtlich der in 10</w:t>
      </w:r>
      <w:r w:rsidR="00DD327A">
        <w:rPr>
          <w:rFonts w:ascii="Arial" w:hAnsi="Arial" w:cs="Arial"/>
          <w:sz w:val="20"/>
          <w:szCs w:val="20"/>
        </w:rPr>
        <w:t>. näher beschriebenen</w:t>
      </w:r>
      <w:r w:rsidR="00F11B04">
        <w:rPr>
          <w:rFonts w:ascii="Arial" w:hAnsi="Arial" w:cs="Arial"/>
          <w:sz w:val="20"/>
          <w:szCs w:val="20"/>
        </w:rPr>
        <w:t>,</w:t>
      </w:r>
      <w:r w:rsidR="00DD327A">
        <w:rPr>
          <w:rFonts w:ascii="Arial" w:hAnsi="Arial" w:cs="Arial"/>
          <w:sz w:val="20"/>
          <w:szCs w:val="20"/>
        </w:rPr>
        <w:t xml:space="preserve"> </w:t>
      </w:r>
      <w:r w:rsidR="00046680">
        <w:rPr>
          <w:rFonts w:ascii="Arial" w:hAnsi="Arial" w:cs="Arial"/>
          <w:sz w:val="20"/>
          <w:szCs w:val="20"/>
        </w:rPr>
        <w:t xml:space="preserve">künftig </w:t>
      </w:r>
      <w:r w:rsidR="00DD327A">
        <w:rPr>
          <w:rFonts w:ascii="Arial" w:hAnsi="Arial" w:cs="Arial"/>
          <w:sz w:val="20"/>
          <w:szCs w:val="20"/>
        </w:rPr>
        <w:t>erhöhten Fördermenge aus dem Ordenswald.</w:t>
      </w:r>
    </w:p>
    <w:p w14:paraId="741C76D7" w14:textId="77777777" w:rsidR="00DB2E4D" w:rsidRDefault="000F0B9D" w:rsidP="009E65E5">
      <w:pPr>
        <w:pStyle w:val="Listenabsatz"/>
        <w:spacing w:after="120" w:line="240" w:lineRule="auto"/>
        <w:ind w:left="360"/>
        <w:contextualSpacing w:val="0"/>
        <w:jc w:val="both"/>
        <w:rPr>
          <w:rFonts w:ascii="Arial" w:hAnsi="Arial" w:cs="Arial"/>
          <w:sz w:val="20"/>
          <w:szCs w:val="20"/>
        </w:rPr>
      </w:pPr>
      <w:r>
        <w:rPr>
          <w:rFonts w:ascii="Arial" w:hAnsi="Arial" w:cs="Arial"/>
          <w:sz w:val="20"/>
          <w:szCs w:val="20"/>
        </w:rPr>
        <w:t xml:space="preserve">So sollte </w:t>
      </w:r>
      <w:r w:rsidR="007B3932">
        <w:rPr>
          <w:rFonts w:ascii="Arial" w:hAnsi="Arial" w:cs="Arial"/>
          <w:sz w:val="20"/>
          <w:szCs w:val="20"/>
        </w:rPr>
        <w:t xml:space="preserve">zum Schutze des oberen Grundwassers </w:t>
      </w:r>
      <w:r>
        <w:rPr>
          <w:rFonts w:ascii="Arial" w:hAnsi="Arial" w:cs="Arial"/>
          <w:sz w:val="20"/>
          <w:szCs w:val="20"/>
        </w:rPr>
        <w:t xml:space="preserve">beispielsweise für </w:t>
      </w:r>
      <w:r w:rsidRPr="001F73B1">
        <w:rPr>
          <w:rFonts w:ascii="Arial" w:hAnsi="Arial" w:cs="Arial"/>
          <w:sz w:val="20"/>
          <w:szCs w:val="20"/>
        </w:rPr>
        <w:t xml:space="preserve">die </w:t>
      </w:r>
      <w:r>
        <w:rPr>
          <w:rFonts w:ascii="Arial" w:hAnsi="Arial" w:cs="Arial"/>
          <w:sz w:val="20"/>
          <w:szCs w:val="20"/>
        </w:rPr>
        <w:t xml:space="preserve">Neustadter </w:t>
      </w:r>
      <w:r w:rsidRPr="001F73B1">
        <w:rPr>
          <w:rFonts w:ascii="Arial" w:hAnsi="Arial" w:cs="Arial"/>
          <w:sz w:val="20"/>
          <w:szCs w:val="20"/>
        </w:rPr>
        <w:t>Landwirte</w:t>
      </w:r>
      <w:r>
        <w:rPr>
          <w:rFonts w:ascii="Arial" w:hAnsi="Arial" w:cs="Arial"/>
          <w:sz w:val="20"/>
          <w:szCs w:val="20"/>
        </w:rPr>
        <w:t xml:space="preserve"> und Winzer</w:t>
      </w:r>
      <w:r w:rsidRPr="001F73B1">
        <w:rPr>
          <w:rFonts w:ascii="Arial" w:hAnsi="Arial" w:cs="Arial"/>
          <w:sz w:val="20"/>
          <w:szCs w:val="20"/>
        </w:rPr>
        <w:t xml:space="preserve"> </w:t>
      </w:r>
      <w:r>
        <w:rPr>
          <w:rFonts w:ascii="Arial" w:hAnsi="Arial" w:cs="Arial"/>
          <w:sz w:val="20"/>
          <w:szCs w:val="20"/>
        </w:rPr>
        <w:t xml:space="preserve">statt der Wasserentnahme </w:t>
      </w:r>
      <w:r w:rsidR="00D24BCE" w:rsidRPr="001F73B1">
        <w:rPr>
          <w:rFonts w:ascii="Arial" w:hAnsi="Arial" w:cs="Arial"/>
          <w:sz w:val="20"/>
          <w:szCs w:val="20"/>
        </w:rPr>
        <w:t>aus Brun</w:t>
      </w:r>
      <w:r>
        <w:rPr>
          <w:rFonts w:ascii="Arial" w:hAnsi="Arial" w:cs="Arial"/>
          <w:sz w:val="20"/>
          <w:szCs w:val="20"/>
        </w:rPr>
        <w:t>nen im oberen Grundwasserleiter</w:t>
      </w:r>
      <w:r w:rsidR="00D24BCE" w:rsidRPr="001F73B1">
        <w:rPr>
          <w:rFonts w:ascii="Arial" w:hAnsi="Arial" w:cs="Arial"/>
          <w:sz w:val="20"/>
          <w:szCs w:val="20"/>
        </w:rPr>
        <w:t xml:space="preserve"> </w:t>
      </w:r>
      <w:r w:rsidR="001F73B1" w:rsidRPr="001F73B1">
        <w:rPr>
          <w:rFonts w:ascii="Arial" w:hAnsi="Arial" w:cs="Arial"/>
          <w:sz w:val="20"/>
          <w:szCs w:val="20"/>
        </w:rPr>
        <w:t xml:space="preserve">ein </w:t>
      </w:r>
      <w:r w:rsidR="001F73B1" w:rsidRPr="007B3932">
        <w:rPr>
          <w:rFonts w:ascii="Arial" w:hAnsi="Arial" w:cs="Arial"/>
          <w:sz w:val="20"/>
          <w:szCs w:val="20"/>
          <w:u w:val="single"/>
        </w:rPr>
        <w:t>Anschluss an den Bewässerungsverband Vorderpfalz</w:t>
      </w:r>
      <w:r w:rsidR="001F73B1" w:rsidRPr="001F73B1">
        <w:rPr>
          <w:rFonts w:ascii="Arial" w:hAnsi="Arial" w:cs="Arial"/>
          <w:sz w:val="20"/>
          <w:szCs w:val="20"/>
        </w:rPr>
        <w:t xml:space="preserve"> (Verwendung von Rheinwasser) angestrebt werden, damit künftig </w:t>
      </w:r>
      <w:r>
        <w:rPr>
          <w:rFonts w:ascii="Arial" w:hAnsi="Arial" w:cs="Arial"/>
          <w:sz w:val="20"/>
          <w:szCs w:val="20"/>
        </w:rPr>
        <w:t xml:space="preserve">aufgrund des sinkenden oberen Grundwasserspiegels </w:t>
      </w:r>
      <w:r w:rsidR="001F73B1" w:rsidRPr="001F73B1">
        <w:rPr>
          <w:rFonts w:ascii="Arial" w:hAnsi="Arial" w:cs="Arial"/>
          <w:sz w:val="20"/>
          <w:szCs w:val="20"/>
        </w:rPr>
        <w:t xml:space="preserve">nicht auch </w:t>
      </w:r>
      <w:r>
        <w:rPr>
          <w:rFonts w:ascii="Arial" w:hAnsi="Arial" w:cs="Arial"/>
          <w:sz w:val="20"/>
          <w:szCs w:val="20"/>
        </w:rPr>
        <w:t xml:space="preserve">noch </w:t>
      </w:r>
      <w:r w:rsidR="001F73B1" w:rsidRPr="001F73B1">
        <w:rPr>
          <w:rFonts w:ascii="Arial" w:hAnsi="Arial" w:cs="Arial"/>
          <w:sz w:val="20"/>
          <w:szCs w:val="20"/>
        </w:rPr>
        <w:t>die tiefwurzenden Bäume im Stadtgebiet „verdursten“ müssen.</w:t>
      </w:r>
      <w:r w:rsidR="009E65E5">
        <w:rPr>
          <w:rFonts w:ascii="Arial" w:hAnsi="Arial" w:cs="Arial"/>
          <w:sz w:val="20"/>
          <w:szCs w:val="20"/>
        </w:rPr>
        <w:t xml:space="preserve"> Oder die Stadtwerke könnten </w:t>
      </w:r>
      <w:r w:rsidR="00264991">
        <w:rPr>
          <w:rFonts w:ascii="Arial" w:hAnsi="Arial" w:cs="Arial"/>
          <w:sz w:val="20"/>
          <w:szCs w:val="20"/>
        </w:rPr>
        <w:t xml:space="preserve">die Kosten für </w:t>
      </w:r>
      <w:r w:rsidR="009E65E5">
        <w:rPr>
          <w:rFonts w:ascii="Arial" w:hAnsi="Arial" w:cs="Arial"/>
          <w:sz w:val="20"/>
          <w:szCs w:val="20"/>
        </w:rPr>
        <w:t xml:space="preserve">eine </w:t>
      </w:r>
      <w:r w:rsidR="009E65E5" w:rsidRPr="007B3932">
        <w:rPr>
          <w:rFonts w:ascii="Arial" w:hAnsi="Arial" w:cs="Arial"/>
          <w:sz w:val="20"/>
          <w:szCs w:val="20"/>
          <w:u w:val="single"/>
        </w:rPr>
        <w:t>Ringleitung</w:t>
      </w:r>
      <w:r w:rsidR="00942185">
        <w:rPr>
          <w:rFonts w:ascii="Arial" w:hAnsi="Arial" w:cs="Arial"/>
          <w:sz w:val="20"/>
          <w:szCs w:val="20"/>
        </w:rPr>
        <w:t xml:space="preserve"> zur Versorgung der Wingerte und Äcker</w:t>
      </w:r>
      <w:r w:rsidR="009E65E5">
        <w:rPr>
          <w:rFonts w:ascii="Arial" w:hAnsi="Arial" w:cs="Arial"/>
          <w:sz w:val="20"/>
          <w:szCs w:val="20"/>
        </w:rPr>
        <w:t xml:space="preserve"> in Neustadt</w:t>
      </w:r>
      <w:r w:rsidR="007B3932">
        <w:rPr>
          <w:rFonts w:ascii="Arial" w:hAnsi="Arial" w:cs="Arial"/>
          <w:sz w:val="20"/>
          <w:szCs w:val="20"/>
        </w:rPr>
        <w:t xml:space="preserve"> mit Trinkwasser</w:t>
      </w:r>
      <w:r w:rsidR="009E65E5">
        <w:rPr>
          <w:rFonts w:ascii="Arial" w:hAnsi="Arial" w:cs="Arial"/>
          <w:sz w:val="20"/>
          <w:szCs w:val="20"/>
        </w:rPr>
        <w:t xml:space="preserve">, insbesondere auf der </w:t>
      </w:r>
      <w:r w:rsidR="007B3932">
        <w:rPr>
          <w:rFonts w:ascii="Arial" w:hAnsi="Arial" w:cs="Arial"/>
          <w:sz w:val="20"/>
          <w:szCs w:val="20"/>
        </w:rPr>
        <w:t>Fläche des Wasserschutzgebietes, untersuchen.</w:t>
      </w:r>
    </w:p>
    <w:p w14:paraId="03081377" w14:textId="77777777" w:rsidR="004C2997" w:rsidRDefault="004C2997" w:rsidP="009E65E5">
      <w:pPr>
        <w:pStyle w:val="Listenabsatz"/>
        <w:spacing w:after="120" w:line="240" w:lineRule="auto"/>
        <w:ind w:left="360"/>
        <w:contextualSpacing w:val="0"/>
        <w:jc w:val="both"/>
        <w:rPr>
          <w:rFonts w:ascii="Arial" w:hAnsi="Arial" w:cs="Arial"/>
          <w:sz w:val="20"/>
          <w:szCs w:val="20"/>
        </w:rPr>
      </w:pPr>
    </w:p>
    <w:p w14:paraId="67DF6B5C" w14:textId="77777777" w:rsidR="004C2997" w:rsidRPr="00E259EC" w:rsidRDefault="004C2997" w:rsidP="00E259EC">
      <w:pPr>
        <w:pStyle w:val="Listenabsatz"/>
        <w:numPr>
          <w:ilvl w:val="0"/>
          <w:numId w:val="6"/>
        </w:numPr>
        <w:spacing w:after="120" w:line="240" w:lineRule="auto"/>
        <w:contextualSpacing w:val="0"/>
        <w:jc w:val="both"/>
        <w:rPr>
          <w:rFonts w:ascii="Arial" w:hAnsi="Arial" w:cs="Arial"/>
          <w:sz w:val="20"/>
          <w:szCs w:val="20"/>
        </w:rPr>
      </w:pPr>
      <w:r>
        <w:rPr>
          <w:rFonts w:ascii="Arial" w:hAnsi="Arial" w:cs="Arial"/>
          <w:sz w:val="20"/>
          <w:szCs w:val="20"/>
        </w:rPr>
        <w:t>Entsprechend des RLP-Bewirtschaftungsplans 2016 - 2021 auf den Seiten 42 bis 44 (</w:t>
      </w:r>
      <w:r w:rsidRPr="00272568">
        <w:rPr>
          <w:rFonts w:ascii="Arial" w:hAnsi="Arial" w:cs="Arial"/>
          <w:b/>
          <w:sz w:val="20"/>
          <w:szCs w:val="20"/>
        </w:rPr>
        <w:t>Anlage 5</w:t>
      </w:r>
      <w:r>
        <w:rPr>
          <w:rFonts w:ascii="Arial" w:hAnsi="Arial" w:cs="Arial"/>
          <w:sz w:val="20"/>
          <w:szCs w:val="20"/>
        </w:rPr>
        <w:t>) findet sich die Bilanzbetracht</w:t>
      </w:r>
      <w:r w:rsidR="00FC45E9">
        <w:rPr>
          <w:rFonts w:ascii="Arial" w:hAnsi="Arial" w:cs="Arial"/>
          <w:sz w:val="20"/>
          <w:szCs w:val="20"/>
        </w:rPr>
        <w:t>ung von Grundwasserneubildungen und -e</w:t>
      </w:r>
      <w:r>
        <w:rPr>
          <w:rFonts w:ascii="Arial" w:hAnsi="Arial" w:cs="Arial"/>
          <w:sz w:val="20"/>
          <w:szCs w:val="20"/>
        </w:rPr>
        <w:t xml:space="preserve">ntnahmen in Rheinland-Pfalz. Dabei hat Neustadt (hellblaue Fläche, RP34) mit 0 - 20 Prozent den niedrigsten Anteil der Grundwasserentnahme an der mittleren Grundwasserneubildung. Aber im Norden, Süden und </w:t>
      </w:r>
      <w:r>
        <w:rPr>
          <w:rFonts w:ascii="Arial" w:hAnsi="Arial" w:cs="Arial"/>
          <w:sz w:val="20"/>
          <w:szCs w:val="20"/>
        </w:rPr>
        <w:lastRenderedPageBreak/>
        <w:t>Westen liegen Flächen, die eine bedeutend höhere Grundwasserentnahme in Bezug auf die mittlere Grundwasserneubildung haben, nämlich 40 - 60 Prozent. Nicht weit entfernt im Norden ist sogar eine Region mit 80 - 100 Prozent Grundwasserentnahme in Bezug auf die mittlere Grundwasserneubildung; das dürfte der Rhein-Pfalz-Kreis (= „der Gemüsegarten Deutschlands“) sein.</w:t>
      </w:r>
      <w:r w:rsidR="00E259EC">
        <w:rPr>
          <w:rFonts w:ascii="Arial" w:hAnsi="Arial" w:cs="Arial"/>
          <w:sz w:val="20"/>
          <w:szCs w:val="20"/>
        </w:rPr>
        <w:t xml:space="preserve"> </w:t>
      </w:r>
      <w:r w:rsidR="00E259EC" w:rsidRPr="007F79DE">
        <w:rPr>
          <w:rFonts w:ascii="Arial" w:hAnsi="Arial" w:cs="Arial"/>
          <w:b/>
          <w:sz w:val="20"/>
          <w:szCs w:val="20"/>
        </w:rPr>
        <w:t>Die Auswirkungen dieser hohen Grundwasserentnahmen im Umfeld von Neustadt, verbunden mit den Auswirkungen des Klimawandels, sollten dringend weiter</w:t>
      </w:r>
      <w:r w:rsidR="00E259EC">
        <w:rPr>
          <w:rFonts w:ascii="Arial" w:hAnsi="Arial" w:cs="Arial"/>
          <w:b/>
          <w:sz w:val="20"/>
          <w:szCs w:val="20"/>
        </w:rPr>
        <w:t xml:space="preserve"> untersucht werden!</w:t>
      </w:r>
      <w:r w:rsidR="00F95ADE">
        <w:rPr>
          <w:rFonts w:ascii="Arial" w:hAnsi="Arial" w:cs="Arial"/>
          <w:b/>
          <w:sz w:val="20"/>
          <w:szCs w:val="20"/>
        </w:rPr>
        <w:t xml:space="preserve"> </w:t>
      </w:r>
      <w:r w:rsidR="00F95ADE">
        <w:rPr>
          <w:rFonts w:ascii="Arial" w:hAnsi="Arial" w:cs="Arial"/>
          <w:sz w:val="20"/>
          <w:szCs w:val="20"/>
        </w:rPr>
        <w:t xml:space="preserve">Gerade auch hinsichtlich der in 10. näher beschriebenen, </w:t>
      </w:r>
      <w:r w:rsidR="00046680">
        <w:rPr>
          <w:rFonts w:ascii="Arial" w:hAnsi="Arial" w:cs="Arial"/>
          <w:sz w:val="20"/>
          <w:szCs w:val="20"/>
        </w:rPr>
        <w:t xml:space="preserve">künftig </w:t>
      </w:r>
      <w:r w:rsidR="00F95ADE">
        <w:rPr>
          <w:rFonts w:ascii="Arial" w:hAnsi="Arial" w:cs="Arial"/>
          <w:sz w:val="20"/>
          <w:szCs w:val="20"/>
        </w:rPr>
        <w:t>erhöhten Fördermenge aus dem Ordenswald.</w:t>
      </w:r>
    </w:p>
    <w:p w14:paraId="01268BEF" w14:textId="77777777" w:rsidR="00E32CBC" w:rsidRDefault="00E32CBC" w:rsidP="009E65E5">
      <w:pPr>
        <w:pStyle w:val="Listenabsatz"/>
        <w:spacing w:after="120" w:line="240" w:lineRule="auto"/>
        <w:ind w:left="360"/>
        <w:contextualSpacing w:val="0"/>
        <w:jc w:val="both"/>
        <w:rPr>
          <w:rFonts w:ascii="Arial" w:hAnsi="Arial" w:cs="Arial"/>
          <w:sz w:val="20"/>
          <w:szCs w:val="20"/>
        </w:rPr>
      </w:pPr>
    </w:p>
    <w:p w14:paraId="3ED2FC55" w14:textId="77777777" w:rsidR="001F73B1" w:rsidRDefault="00255757" w:rsidP="00F1065D">
      <w:pPr>
        <w:pStyle w:val="Listenabsatz"/>
        <w:numPr>
          <w:ilvl w:val="0"/>
          <w:numId w:val="6"/>
        </w:numPr>
        <w:spacing w:after="120" w:line="240" w:lineRule="auto"/>
        <w:contextualSpacing w:val="0"/>
        <w:jc w:val="both"/>
        <w:rPr>
          <w:rFonts w:ascii="Arial" w:hAnsi="Arial" w:cs="Arial"/>
          <w:sz w:val="20"/>
          <w:szCs w:val="20"/>
        </w:rPr>
      </w:pPr>
      <w:r>
        <w:rPr>
          <w:rFonts w:ascii="Arial" w:hAnsi="Arial" w:cs="Arial"/>
          <w:sz w:val="20"/>
          <w:szCs w:val="20"/>
        </w:rPr>
        <w:t xml:space="preserve">Da die Stadtwerke </w:t>
      </w:r>
      <w:r w:rsidR="003D1864">
        <w:rPr>
          <w:rFonts w:ascii="Arial" w:hAnsi="Arial" w:cs="Arial"/>
          <w:sz w:val="20"/>
          <w:szCs w:val="20"/>
        </w:rPr>
        <w:t xml:space="preserve">Neustadt </w:t>
      </w:r>
      <w:r w:rsidRPr="00E32CBC">
        <w:rPr>
          <w:rFonts w:ascii="Arial" w:hAnsi="Arial" w:cs="Arial"/>
          <w:sz w:val="20"/>
          <w:szCs w:val="20"/>
          <w:u w:val="single"/>
        </w:rPr>
        <w:t>künftig mehrere Brunnen schließe</w:t>
      </w:r>
      <w:r w:rsidR="00A700BE" w:rsidRPr="00E32CBC">
        <w:rPr>
          <w:rFonts w:ascii="Arial" w:hAnsi="Arial" w:cs="Arial"/>
          <w:sz w:val="20"/>
          <w:szCs w:val="20"/>
          <w:u w:val="single"/>
        </w:rPr>
        <w:t>n</w:t>
      </w:r>
      <w:r w:rsidR="00A8024D">
        <w:rPr>
          <w:rFonts w:ascii="Arial" w:hAnsi="Arial" w:cs="Arial"/>
          <w:sz w:val="20"/>
          <w:szCs w:val="20"/>
        </w:rPr>
        <w:t xml:space="preserve"> müssen</w:t>
      </w:r>
      <w:r>
        <w:rPr>
          <w:rFonts w:ascii="Arial" w:hAnsi="Arial" w:cs="Arial"/>
          <w:sz w:val="20"/>
          <w:szCs w:val="20"/>
        </w:rPr>
        <w:t xml:space="preserve">, wird sich die </w:t>
      </w:r>
      <w:r w:rsidR="009A12B9" w:rsidRPr="00DD327A">
        <w:rPr>
          <w:rFonts w:ascii="Arial" w:hAnsi="Arial" w:cs="Arial"/>
          <w:sz w:val="20"/>
          <w:szCs w:val="20"/>
          <w:u w:val="single"/>
        </w:rPr>
        <w:t xml:space="preserve">geplante </w:t>
      </w:r>
      <w:r w:rsidRPr="00DD327A">
        <w:rPr>
          <w:rFonts w:ascii="Arial" w:hAnsi="Arial" w:cs="Arial"/>
          <w:sz w:val="20"/>
          <w:szCs w:val="20"/>
          <w:u w:val="single"/>
        </w:rPr>
        <w:t>Entnahmekapazität von 3,5 Millionen m</w:t>
      </w:r>
      <w:r w:rsidRPr="00DD327A">
        <w:rPr>
          <w:rFonts w:ascii="Arial" w:hAnsi="Arial" w:cs="Arial"/>
          <w:sz w:val="20"/>
          <w:szCs w:val="20"/>
          <w:u w:val="single"/>
          <w:vertAlign w:val="superscript"/>
        </w:rPr>
        <w:t>3</w:t>
      </w:r>
      <w:r w:rsidRPr="00DD327A">
        <w:rPr>
          <w:rFonts w:ascii="Arial" w:hAnsi="Arial" w:cs="Arial"/>
          <w:sz w:val="20"/>
          <w:szCs w:val="20"/>
          <w:u w:val="single"/>
        </w:rPr>
        <w:t xml:space="preserve"> </w:t>
      </w:r>
      <w:r>
        <w:rPr>
          <w:rFonts w:ascii="Arial" w:hAnsi="Arial" w:cs="Arial"/>
          <w:sz w:val="20"/>
          <w:szCs w:val="20"/>
        </w:rPr>
        <w:t xml:space="preserve">Brunnenwasser/Jahr </w:t>
      </w:r>
      <w:r w:rsidRPr="00DD327A">
        <w:rPr>
          <w:rFonts w:ascii="Arial" w:hAnsi="Arial" w:cs="Arial"/>
          <w:sz w:val="20"/>
          <w:szCs w:val="20"/>
          <w:u w:val="single"/>
        </w:rPr>
        <w:t>auf 4 Millionen m</w:t>
      </w:r>
      <w:r w:rsidRPr="00DD327A">
        <w:rPr>
          <w:rFonts w:ascii="Arial" w:hAnsi="Arial" w:cs="Arial"/>
          <w:sz w:val="20"/>
          <w:szCs w:val="20"/>
          <w:u w:val="single"/>
          <w:vertAlign w:val="superscript"/>
        </w:rPr>
        <w:t>3</w:t>
      </w:r>
      <w:r w:rsidRPr="00DD327A">
        <w:rPr>
          <w:rFonts w:ascii="Arial" w:hAnsi="Arial" w:cs="Arial"/>
          <w:sz w:val="20"/>
          <w:szCs w:val="20"/>
          <w:u w:val="single"/>
        </w:rPr>
        <w:t>/Jahr erhöhen</w:t>
      </w:r>
      <w:r>
        <w:rPr>
          <w:rFonts w:ascii="Arial" w:hAnsi="Arial" w:cs="Arial"/>
          <w:sz w:val="20"/>
          <w:szCs w:val="20"/>
        </w:rPr>
        <w:t>. Welche Auswirkungen diese</w:t>
      </w:r>
      <w:r w:rsidR="009A12B9">
        <w:rPr>
          <w:rFonts w:ascii="Arial" w:hAnsi="Arial" w:cs="Arial"/>
          <w:sz w:val="20"/>
          <w:szCs w:val="20"/>
        </w:rPr>
        <w:t xml:space="preserve"> </w:t>
      </w:r>
      <w:r w:rsidR="009A12B9" w:rsidRPr="00E32CBC">
        <w:rPr>
          <w:rFonts w:ascii="Arial" w:hAnsi="Arial" w:cs="Arial"/>
          <w:b/>
          <w:sz w:val="20"/>
          <w:szCs w:val="20"/>
          <w:u w:val="single"/>
        </w:rPr>
        <w:t>M</w:t>
      </w:r>
      <w:r w:rsidRPr="00E32CBC">
        <w:rPr>
          <w:rFonts w:ascii="Arial" w:hAnsi="Arial" w:cs="Arial"/>
          <w:b/>
          <w:sz w:val="20"/>
          <w:szCs w:val="20"/>
          <w:u w:val="single"/>
        </w:rPr>
        <w:t>ehrentnahme von 500.000 m</w:t>
      </w:r>
      <w:r w:rsidRPr="00E32CBC">
        <w:rPr>
          <w:rFonts w:ascii="Arial" w:hAnsi="Arial" w:cs="Arial"/>
          <w:b/>
          <w:sz w:val="20"/>
          <w:szCs w:val="20"/>
          <w:u w:val="single"/>
          <w:vertAlign w:val="superscript"/>
        </w:rPr>
        <w:t>3</w:t>
      </w:r>
      <w:r w:rsidRPr="00E32CBC">
        <w:rPr>
          <w:rFonts w:ascii="Arial" w:hAnsi="Arial" w:cs="Arial"/>
          <w:b/>
          <w:sz w:val="20"/>
          <w:szCs w:val="20"/>
          <w:u w:val="single"/>
        </w:rPr>
        <w:t>/Jahr</w:t>
      </w:r>
      <w:r>
        <w:rPr>
          <w:rFonts w:ascii="Arial" w:hAnsi="Arial" w:cs="Arial"/>
          <w:sz w:val="20"/>
          <w:szCs w:val="20"/>
        </w:rPr>
        <w:t xml:space="preserve"> </w:t>
      </w:r>
      <w:r w:rsidR="00896780">
        <w:rPr>
          <w:rFonts w:ascii="Arial" w:hAnsi="Arial" w:cs="Arial"/>
          <w:sz w:val="20"/>
          <w:szCs w:val="20"/>
        </w:rPr>
        <w:t>haben kann</w:t>
      </w:r>
      <w:r>
        <w:rPr>
          <w:rFonts w:ascii="Arial" w:hAnsi="Arial" w:cs="Arial"/>
          <w:sz w:val="20"/>
          <w:szCs w:val="20"/>
        </w:rPr>
        <w:t>, ist nicht ausreichend</w:t>
      </w:r>
      <w:r w:rsidR="009A12B9">
        <w:rPr>
          <w:rFonts w:ascii="Arial" w:hAnsi="Arial" w:cs="Arial"/>
          <w:sz w:val="20"/>
          <w:szCs w:val="20"/>
        </w:rPr>
        <w:t xml:space="preserve"> in</w:t>
      </w:r>
      <w:r>
        <w:rPr>
          <w:rFonts w:ascii="Arial" w:hAnsi="Arial" w:cs="Arial"/>
          <w:sz w:val="20"/>
          <w:szCs w:val="20"/>
        </w:rPr>
        <w:t xml:space="preserve"> den Unterlagen der Verkleinerung des WSG </w:t>
      </w:r>
      <w:r w:rsidR="009A12B9">
        <w:rPr>
          <w:rFonts w:ascii="Arial" w:hAnsi="Arial" w:cs="Arial"/>
          <w:sz w:val="20"/>
          <w:szCs w:val="20"/>
        </w:rPr>
        <w:t xml:space="preserve">untersucht und </w:t>
      </w:r>
      <w:r>
        <w:rPr>
          <w:rFonts w:ascii="Arial" w:hAnsi="Arial" w:cs="Arial"/>
          <w:sz w:val="20"/>
          <w:szCs w:val="20"/>
        </w:rPr>
        <w:t>dargestellt worden.</w:t>
      </w:r>
      <w:r w:rsidR="009A12B9">
        <w:rPr>
          <w:rFonts w:ascii="Arial" w:hAnsi="Arial" w:cs="Arial"/>
          <w:sz w:val="20"/>
          <w:szCs w:val="20"/>
        </w:rPr>
        <w:t xml:space="preserve"> Es könnte möglicherweise eine Sogwirkung </w:t>
      </w:r>
      <w:r w:rsidR="003B0CB2">
        <w:rPr>
          <w:rFonts w:ascii="Arial" w:hAnsi="Arial" w:cs="Arial"/>
          <w:sz w:val="20"/>
          <w:szCs w:val="20"/>
        </w:rPr>
        <w:t xml:space="preserve">an anderer Stelle entstehen und z.B. </w:t>
      </w:r>
      <w:r w:rsidR="00896780">
        <w:rPr>
          <w:rFonts w:ascii="Arial" w:hAnsi="Arial" w:cs="Arial"/>
          <w:sz w:val="20"/>
          <w:szCs w:val="20"/>
        </w:rPr>
        <w:t xml:space="preserve">gelöste </w:t>
      </w:r>
      <w:r w:rsidR="003B0CB2">
        <w:rPr>
          <w:rFonts w:ascii="Arial" w:hAnsi="Arial" w:cs="Arial"/>
          <w:sz w:val="20"/>
          <w:szCs w:val="20"/>
        </w:rPr>
        <w:t xml:space="preserve">Schadstoffe aus </w:t>
      </w:r>
      <w:r w:rsidR="001D3467">
        <w:rPr>
          <w:rFonts w:ascii="Arial" w:hAnsi="Arial" w:cs="Arial"/>
          <w:sz w:val="20"/>
          <w:szCs w:val="20"/>
        </w:rPr>
        <w:t xml:space="preserve">„Hotspots“ wie Deponie, Tankstellen, Unfallstellen, Vorfluter von Kläranlagen etc. </w:t>
      </w:r>
      <w:r w:rsidR="00896780">
        <w:rPr>
          <w:rFonts w:ascii="Arial" w:hAnsi="Arial" w:cs="Arial"/>
          <w:sz w:val="20"/>
          <w:szCs w:val="20"/>
        </w:rPr>
        <w:t xml:space="preserve">in tiefere Bodenschichten ziehen…Hier sollte der Besorgnisgrundsatz </w:t>
      </w:r>
      <w:r w:rsidR="00C1700A">
        <w:rPr>
          <w:rFonts w:ascii="Arial" w:hAnsi="Arial" w:cs="Arial"/>
          <w:sz w:val="20"/>
          <w:szCs w:val="20"/>
        </w:rPr>
        <w:t>nach § 48 Reinhalte</w:t>
      </w:r>
      <w:r w:rsidR="00896780">
        <w:rPr>
          <w:rFonts w:ascii="Arial" w:hAnsi="Arial" w:cs="Arial"/>
          <w:sz w:val="20"/>
          <w:szCs w:val="20"/>
        </w:rPr>
        <w:t xml:space="preserve">gebot im </w:t>
      </w:r>
      <w:r w:rsidR="003E6C88">
        <w:rPr>
          <w:rFonts w:ascii="Arial" w:hAnsi="Arial" w:cs="Arial"/>
          <w:sz w:val="20"/>
          <w:szCs w:val="20"/>
        </w:rPr>
        <w:t>Wasserhaushaltsgesetz</w:t>
      </w:r>
      <w:r w:rsidR="00896780">
        <w:rPr>
          <w:rFonts w:ascii="Arial" w:hAnsi="Arial" w:cs="Arial"/>
          <w:sz w:val="20"/>
          <w:szCs w:val="20"/>
        </w:rPr>
        <w:t xml:space="preserve"> gelten, verbunden mit der Fürsorgepflicht. </w:t>
      </w:r>
      <w:r w:rsidR="00896780" w:rsidRPr="00E32CBC">
        <w:rPr>
          <w:rFonts w:ascii="Arial" w:hAnsi="Arial" w:cs="Arial"/>
          <w:b/>
          <w:sz w:val="20"/>
          <w:szCs w:val="20"/>
        </w:rPr>
        <w:t>Dieses Thema müsste noch gezielt untersucht werden</w:t>
      </w:r>
      <w:r w:rsidR="00896780">
        <w:rPr>
          <w:rFonts w:ascii="Arial" w:hAnsi="Arial" w:cs="Arial"/>
          <w:sz w:val="20"/>
          <w:szCs w:val="20"/>
        </w:rPr>
        <w:t>.</w:t>
      </w:r>
    </w:p>
    <w:p w14:paraId="3F271EAC" w14:textId="77777777" w:rsidR="004C2997" w:rsidRPr="004C2997" w:rsidRDefault="004C2997" w:rsidP="004C2997">
      <w:pPr>
        <w:spacing w:after="120" w:line="240" w:lineRule="auto"/>
        <w:jc w:val="both"/>
        <w:rPr>
          <w:rFonts w:ascii="Arial" w:hAnsi="Arial" w:cs="Arial"/>
          <w:sz w:val="20"/>
          <w:szCs w:val="20"/>
        </w:rPr>
      </w:pPr>
    </w:p>
    <w:p w14:paraId="5AD090F6" w14:textId="77777777" w:rsidR="000945A9" w:rsidRDefault="00254EFD" w:rsidP="00254EFD">
      <w:pPr>
        <w:pStyle w:val="Listenabsatz"/>
        <w:numPr>
          <w:ilvl w:val="0"/>
          <w:numId w:val="6"/>
        </w:numPr>
        <w:spacing w:after="120" w:line="240" w:lineRule="auto"/>
        <w:contextualSpacing w:val="0"/>
        <w:jc w:val="both"/>
        <w:rPr>
          <w:rFonts w:ascii="Arial" w:hAnsi="Arial" w:cs="Arial"/>
          <w:sz w:val="20"/>
          <w:szCs w:val="20"/>
        </w:rPr>
      </w:pPr>
      <w:r>
        <w:rPr>
          <w:rFonts w:ascii="Arial" w:hAnsi="Arial" w:cs="Arial"/>
          <w:sz w:val="20"/>
          <w:szCs w:val="20"/>
        </w:rPr>
        <w:t xml:space="preserve">Generell wurde das </w:t>
      </w:r>
      <w:r w:rsidRPr="002407A2">
        <w:rPr>
          <w:rFonts w:ascii="Arial" w:hAnsi="Arial" w:cs="Arial"/>
          <w:sz w:val="20"/>
          <w:szCs w:val="20"/>
          <w:u w:val="single"/>
        </w:rPr>
        <w:t xml:space="preserve">Thema </w:t>
      </w:r>
      <w:r>
        <w:rPr>
          <w:rFonts w:ascii="Arial" w:hAnsi="Arial" w:cs="Arial"/>
          <w:sz w:val="20"/>
          <w:szCs w:val="20"/>
          <w:u w:val="single"/>
        </w:rPr>
        <w:t xml:space="preserve">Wasserschutzgebiet Ordenswald </w:t>
      </w:r>
      <w:r w:rsidRPr="002407A2">
        <w:rPr>
          <w:rFonts w:ascii="Arial" w:hAnsi="Arial" w:cs="Arial"/>
          <w:sz w:val="20"/>
          <w:szCs w:val="20"/>
          <w:u w:val="single"/>
        </w:rPr>
        <w:t xml:space="preserve">noch nie in einer </w:t>
      </w:r>
      <w:r w:rsidRPr="00DD1E78">
        <w:rPr>
          <w:rFonts w:ascii="Arial" w:hAnsi="Arial" w:cs="Arial"/>
          <w:b/>
          <w:sz w:val="20"/>
          <w:szCs w:val="20"/>
          <w:u w:val="single"/>
        </w:rPr>
        <w:t>Bürgerversammlung</w:t>
      </w:r>
      <w:r w:rsidRPr="002407A2">
        <w:rPr>
          <w:rFonts w:ascii="Arial" w:hAnsi="Arial" w:cs="Arial"/>
          <w:sz w:val="20"/>
          <w:szCs w:val="20"/>
          <w:u w:val="single"/>
        </w:rPr>
        <w:t xml:space="preserve"> der breiten Öffentlichkeit vorgestellt und diskutiert</w:t>
      </w:r>
      <w:r>
        <w:rPr>
          <w:rFonts w:ascii="Arial" w:hAnsi="Arial" w:cs="Arial"/>
          <w:sz w:val="20"/>
          <w:szCs w:val="20"/>
        </w:rPr>
        <w:t xml:space="preserve">. Dabei </w:t>
      </w:r>
      <w:r w:rsidRPr="002407A2">
        <w:rPr>
          <w:rFonts w:ascii="Arial" w:hAnsi="Arial" w:cs="Arial"/>
          <w:sz w:val="20"/>
          <w:szCs w:val="20"/>
          <w:u w:val="single"/>
        </w:rPr>
        <w:t xml:space="preserve">betrifft </w:t>
      </w:r>
      <w:r>
        <w:rPr>
          <w:rFonts w:ascii="Arial" w:hAnsi="Arial" w:cs="Arial"/>
          <w:sz w:val="20"/>
          <w:szCs w:val="20"/>
        </w:rPr>
        <w:t xml:space="preserve">der Schutz der Trinkwasserqualität </w:t>
      </w:r>
      <w:r w:rsidR="004D2DF1">
        <w:rPr>
          <w:rFonts w:ascii="Arial" w:hAnsi="Arial" w:cs="Arial"/>
          <w:sz w:val="20"/>
          <w:szCs w:val="20"/>
        </w:rPr>
        <w:t>wie auch die</w:t>
      </w:r>
      <w:r w:rsidR="00A542E2">
        <w:rPr>
          <w:rFonts w:ascii="Arial" w:hAnsi="Arial" w:cs="Arial"/>
          <w:sz w:val="20"/>
          <w:szCs w:val="20"/>
        </w:rPr>
        <w:t xml:space="preserve"> </w:t>
      </w:r>
      <w:r w:rsidR="00E9540C">
        <w:rPr>
          <w:rFonts w:ascii="Arial" w:hAnsi="Arial" w:cs="Arial"/>
          <w:sz w:val="20"/>
          <w:szCs w:val="20"/>
        </w:rPr>
        <w:t>Sicherung der benötigten Fördermenge</w:t>
      </w:r>
      <w:r w:rsidR="004109A5">
        <w:rPr>
          <w:rFonts w:ascii="Arial" w:hAnsi="Arial" w:cs="Arial"/>
          <w:sz w:val="20"/>
          <w:szCs w:val="20"/>
        </w:rPr>
        <w:t>n (Quantität</w:t>
      </w:r>
      <w:r w:rsidR="00E9540C">
        <w:rPr>
          <w:rFonts w:ascii="Arial" w:hAnsi="Arial" w:cs="Arial"/>
          <w:sz w:val="20"/>
          <w:szCs w:val="20"/>
        </w:rPr>
        <w:t>)</w:t>
      </w:r>
      <w:r w:rsidR="004109A5">
        <w:rPr>
          <w:rFonts w:ascii="Arial" w:hAnsi="Arial" w:cs="Arial"/>
          <w:sz w:val="20"/>
          <w:szCs w:val="20"/>
        </w:rPr>
        <w:t xml:space="preserve"> </w:t>
      </w:r>
      <w:r>
        <w:rPr>
          <w:rFonts w:ascii="Arial" w:hAnsi="Arial" w:cs="Arial"/>
          <w:sz w:val="20"/>
          <w:szCs w:val="20"/>
        </w:rPr>
        <w:t xml:space="preserve">in den nächsten 50 und 100 Jahren </w:t>
      </w:r>
      <w:r w:rsidRPr="0048306E">
        <w:rPr>
          <w:rFonts w:ascii="Arial" w:hAnsi="Arial" w:cs="Arial"/>
          <w:sz w:val="20"/>
          <w:szCs w:val="20"/>
          <w:u w:val="single"/>
        </w:rPr>
        <w:t>alle Neustadter*innen</w:t>
      </w:r>
      <w:r>
        <w:rPr>
          <w:rFonts w:ascii="Arial" w:hAnsi="Arial" w:cs="Arial"/>
          <w:sz w:val="20"/>
          <w:szCs w:val="20"/>
        </w:rPr>
        <w:t xml:space="preserve"> – insbesondere die jungen und jüngsten Generationen. </w:t>
      </w:r>
      <w:r w:rsidR="000945A9">
        <w:rPr>
          <w:rFonts w:ascii="Arial" w:hAnsi="Arial" w:cs="Arial"/>
          <w:sz w:val="20"/>
          <w:szCs w:val="20"/>
        </w:rPr>
        <w:t xml:space="preserve">Selbst die städtische Stellungnahme für den Stadtrat am 14.07.2016 (Anlage 2) forderte im 9. Absatz die SGD Süd auf, „eine Informationsveranstaltung durchzuführen, um auf Fragen der Öffentlichkeit zum Wasserschutzgebietsverfahren und geplanten Verboten eingehen zu können…“. </w:t>
      </w:r>
      <w:r w:rsidR="000945A9" w:rsidRPr="000945A9">
        <w:rPr>
          <w:rFonts w:ascii="Arial" w:hAnsi="Arial" w:cs="Arial"/>
          <w:b/>
          <w:sz w:val="20"/>
          <w:szCs w:val="20"/>
        </w:rPr>
        <w:t>Dies ist bis zum jetzigen Zeitpunkt</w:t>
      </w:r>
      <w:r w:rsidR="000945A9">
        <w:rPr>
          <w:rFonts w:ascii="Arial" w:hAnsi="Arial" w:cs="Arial"/>
          <w:b/>
          <w:sz w:val="20"/>
          <w:szCs w:val="20"/>
        </w:rPr>
        <w:t xml:space="preserve"> noch nicht geschehen.</w:t>
      </w:r>
      <w:r w:rsidR="001D448A">
        <w:rPr>
          <w:rFonts w:ascii="Arial" w:hAnsi="Arial" w:cs="Arial"/>
          <w:b/>
          <w:sz w:val="20"/>
          <w:szCs w:val="20"/>
        </w:rPr>
        <w:t xml:space="preserve"> Da</w:t>
      </w:r>
      <w:r w:rsidR="000945A9">
        <w:rPr>
          <w:rFonts w:ascii="Arial" w:hAnsi="Arial" w:cs="Arial"/>
          <w:b/>
          <w:sz w:val="20"/>
          <w:szCs w:val="20"/>
        </w:rPr>
        <w:t>s sollte die SGD Süd dringend nachholen!</w:t>
      </w:r>
    </w:p>
    <w:p w14:paraId="0E561D77" w14:textId="77777777" w:rsidR="001C46C9" w:rsidRDefault="001C46C9" w:rsidP="001C46C9">
      <w:pPr>
        <w:spacing w:after="120" w:line="240" w:lineRule="auto"/>
        <w:jc w:val="both"/>
        <w:rPr>
          <w:rFonts w:ascii="Arial" w:hAnsi="Arial" w:cs="Arial"/>
          <w:sz w:val="20"/>
          <w:szCs w:val="20"/>
        </w:rPr>
      </w:pPr>
    </w:p>
    <w:p w14:paraId="18B50785" w14:textId="77777777" w:rsidR="00254EFD" w:rsidRPr="001C46C9" w:rsidRDefault="00254EFD" w:rsidP="001C46C9">
      <w:pPr>
        <w:spacing w:after="120" w:line="240" w:lineRule="auto"/>
        <w:jc w:val="both"/>
        <w:rPr>
          <w:rFonts w:ascii="Arial" w:hAnsi="Arial" w:cs="Arial"/>
          <w:sz w:val="20"/>
          <w:szCs w:val="20"/>
        </w:rPr>
      </w:pPr>
      <w:r w:rsidRPr="001C46C9">
        <w:rPr>
          <w:rFonts w:ascii="Arial" w:hAnsi="Arial" w:cs="Arial"/>
          <w:sz w:val="20"/>
          <w:szCs w:val="20"/>
        </w:rPr>
        <w:t>Bislang zählt das Neustadter Trinkwasser zu den besten Deutschlands. Dies sollte meiner Meinung nach auch für die Zukunft mit dem bestmöglic</w:t>
      </w:r>
      <w:r w:rsidR="001C46C9">
        <w:rPr>
          <w:rFonts w:ascii="Arial" w:hAnsi="Arial" w:cs="Arial"/>
          <w:sz w:val="20"/>
          <w:szCs w:val="20"/>
        </w:rPr>
        <w:t>hen Schutz gewährleistet werden!</w:t>
      </w:r>
    </w:p>
    <w:p w14:paraId="73EE3003" w14:textId="77777777" w:rsidR="00DB2E4D" w:rsidRPr="00DB2E4D" w:rsidRDefault="00DB2E4D" w:rsidP="00DB2E4D">
      <w:pPr>
        <w:spacing w:after="120" w:line="240" w:lineRule="auto"/>
        <w:jc w:val="both"/>
        <w:rPr>
          <w:rFonts w:ascii="Arial" w:hAnsi="Arial" w:cs="Arial"/>
          <w:sz w:val="20"/>
          <w:szCs w:val="20"/>
        </w:rPr>
      </w:pPr>
    </w:p>
    <w:p w14:paraId="13B4D3DC" w14:textId="77777777" w:rsidR="009E6C51" w:rsidRDefault="00DB0BCF" w:rsidP="00DB0BCF">
      <w:pPr>
        <w:spacing w:after="120" w:line="240" w:lineRule="auto"/>
        <w:rPr>
          <w:rFonts w:ascii="Arial" w:hAnsi="Arial" w:cs="Arial"/>
          <w:sz w:val="20"/>
          <w:szCs w:val="20"/>
        </w:rPr>
      </w:pPr>
      <w:r>
        <w:rPr>
          <w:rFonts w:ascii="Arial" w:hAnsi="Arial" w:cs="Arial"/>
          <w:sz w:val="20"/>
          <w:szCs w:val="20"/>
        </w:rPr>
        <w:t xml:space="preserve">Für Rückfragen können Sie mich </w:t>
      </w:r>
      <w:r w:rsidR="009F4BA8">
        <w:rPr>
          <w:rFonts w:ascii="Arial" w:hAnsi="Arial" w:cs="Arial"/>
          <w:sz w:val="20"/>
          <w:szCs w:val="20"/>
        </w:rPr>
        <w:t>unter den oben genannten Kontaktdaten err</w:t>
      </w:r>
      <w:r>
        <w:rPr>
          <w:rFonts w:ascii="Arial" w:hAnsi="Arial" w:cs="Arial"/>
          <w:sz w:val="20"/>
          <w:szCs w:val="20"/>
        </w:rPr>
        <w:t>eichen.</w:t>
      </w:r>
    </w:p>
    <w:p w14:paraId="1B3060A3" w14:textId="77777777" w:rsidR="00DB2E4D" w:rsidRDefault="00DB2E4D" w:rsidP="00DB0BCF">
      <w:pPr>
        <w:rPr>
          <w:rFonts w:ascii="Arial" w:hAnsi="Arial" w:cs="Arial"/>
          <w:sz w:val="20"/>
          <w:szCs w:val="20"/>
        </w:rPr>
      </w:pPr>
    </w:p>
    <w:p w14:paraId="29F80C28" w14:textId="77777777" w:rsidR="008A2430" w:rsidRDefault="008A2430" w:rsidP="00DB0BCF">
      <w:pPr>
        <w:rPr>
          <w:rFonts w:ascii="Arial" w:hAnsi="Arial" w:cs="Arial"/>
          <w:sz w:val="20"/>
          <w:szCs w:val="20"/>
        </w:rPr>
      </w:pPr>
      <w:r>
        <w:rPr>
          <w:rFonts w:ascii="Arial" w:hAnsi="Arial" w:cs="Arial"/>
          <w:sz w:val="20"/>
          <w:szCs w:val="20"/>
        </w:rPr>
        <w:t>Mit freundlichen Grüßen</w:t>
      </w:r>
    </w:p>
    <w:p w14:paraId="2BF72430" w14:textId="77777777" w:rsidR="008A2430" w:rsidRDefault="00126CB0" w:rsidP="00DB0BCF">
      <w:pPr>
        <w:rPr>
          <w:rFonts w:ascii="Arial" w:hAnsi="Arial" w:cs="Arial"/>
          <w:sz w:val="20"/>
          <w:szCs w:val="20"/>
        </w:rPr>
      </w:pPr>
      <w:r w:rsidRPr="00126CB0">
        <w:rPr>
          <w:rFonts w:ascii="Arial" w:hAnsi="Arial" w:cs="Arial"/>
          <w:noProof/>
          <w:sz w:val="20"/>
          <w:szCs w:val="20"/>
          <w:lang w:eastAsia="de-DE"/>
        </w:rPr>
        <w:drawing>
          <wp:inline distT="0" distB="0" distL="0" distR="0" wp14:anchorId="06E2918F" wp14:editId="3CF6C12A">
            <wp:extent cx="1619250" cy="49967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1671" cy="515852"/>
                    </a:xfrm>
                    <a:prstGeom prst="rect">
                      <a:avLst/>
                    </a:prstGeom>
                    <a:noFill/>
                    <a:ln>
                      <a:noFill/>
                    </a:ln>
                  </pic:spPr>
                </pic:pic>
              </a:graphicData>
            </a:graphic>
          </wp:inline>
        </w:drawing>
      </w:r>
    </w:p>
    <w:p w14:paraId="43340E1E" w14:textId="77777777" w:rsidR="008A2430" w:rsidRDefault="008A2430" w:rsidP="00DB0BCF">
      <w:pPr>
        <w:rPr>
          <w:rFonts w:ascii="Arial" w:hAnsi="Arial" w:cs="Arial"/>
          <w:sz w:val="20"/>
          <w:szCs w:val="20"/>
        </w:rPr>
      </w:pPr>
      <w:r>
        <w:rPr>
          <w:rFonts w:ascii="Arial" w:hAnsi="Arial" w:cs="Arial"/>
          <w:sz w:val="20"/>
          <w:szCs w:val="20"/>
        </w:rPr>
        <w:t>Elke Kimmle</w:t>
      </w:r>
    </w:p>
    <w:p w14:paraId="3F0E7615" w14:textId="77777777" w:rsidR="004F1780" w:rsidRDefault="004F1780" w:rsidP="00DB0BCF">
      <w:pPr>
        <w:rPr>
          <w:rFonts w:ascii="Arial" w:hAnsi="Arial" w:cs="Arial"/>
          <w:sz w:val="20"/>
          <w:szCs w:val="20"/>
        </w:rPr>
      </w:pPr>
      <w:r>
        <w:rPr>
          <w:rFonts w:ascii="Arial" w:hAnsi="Arial" w:cs="Arial"/>
          <w:sz w:val="20"/>
          <w:szCs w:val="20"/>
        </w:rPr>
        <w:t>Mitglied im Stadtrat sowie im Natur- und Umweltausschuss von Neustadt</w:t>
      </w:r>
    </w:p>
    <w:p w14:paraId="28D4CDA9" w14:textId="77777777" w:rsidR="001C46C9" w:rsidRDefault="001C46C9" w:rsidP="00DB0BCF">
      <w:r>
        <w:rPr>
          <w:rFonts w:ascii="Arial" w:hAnsi="Arial" w:cs="Arial"/>
          <w:sz w:val="20"/>
          <w:szCs w:val="20"/>
        </w:rPr>
        <w:t>Diplom Biologin</w:t>
      </w:r>
    </w:p>
    <w:sectPr w:rsidR="001C46C9">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BCCC7" w14:textId="77777777" w:rsidR="00E54D51" w:rsidRDefault="00E54D51" w:rsidP="00933A87">
      <w:pPr>
        <w:spacing w:after="0" w:line="240" w:lineRule="auto"/>
      </w:pPr>
      <w:r>
        <w:separator/>
      </w:r>
    </w:p>
  </w:endnote>
  <w:endnote w:type="continuationSeparator" w:id="0">
    <w:p w14:paraId="64A64480" w14:textId="77777777" w:rsidR="00E54D51" w:rsidRDefault="00E54D51" w:rsidP="0093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753501"/>
      <w:docPartObj>
        <w:docPartGallery w:val="Page Numbers (Bottom of Page)"/>
        <w:docPartUnique/>
      </w:docPartObj>
    </w:sdtPr>
    <w:sdtEndPr/>
    <w:sdtContent>
      <w:p w14:paraId="27A877C1" w14:textId="77777777" w:rsidR="00933A87" w:rsidRDefault="00933A87">
        <w:pPr>
          <w:pStyle w:val="Fuzeile"/>
          <w:jc w:val="center"/>
        </w:pPr>
        <w:r>
          <w:fldChar w:fldCharType="begin"/>
        </w:r>
        <w:r>
          <w:instrText>PAGE   \* MERGEFORMAT</w:instrText>
        </w:r>
        <w:r>
          <w:fldChar w:fldCharType="separate"/>
        </w:r>
        <w:r w:rsidR="001C46C9">
          <w:rPr>
            <w:noProof/>
          </w:rPr>
          <w:t>4</w:t>
        </w:r>
        <w:r>
          <w:fldChar w:fldCharType="end"/>
        </w:r>
      </w:p>
    </w:sdtContent>
  </w:sdt>
  <w:p w14:paraId="0506E276" w14:textId="77777777" w:rsidR="00933A87" w:rsidRDefault="00933A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D0BCF" w14:textId="77777777" w:rsidR="00E54D51" w:rsidRDefault="00E54D51" w:rsidP="00933A87">
      <w:pPr>
        <w:spacing w:after="0" w:line="240" w:lineRule="auto"/>
      </w:pPr>
      <w:r>
        <w:separator/>
      </w:r>
    </w:p>
  </w:footnote>
  <w:footnote w:type="continuationSeparator" w:id="0">
    <w:p w14:paraId="28065BE4" w14:textId="77777777" w:rsidR="00E54D51" w:rsidRDefault="00E54D51" w:rsidP="0093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231B5"/>
    <w:multiLevelType w:val="multilevel"/>
    <w:tmpl w:val="2E5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61CCE"/>
    <w:multiLevelType w:val="hybridMultilevel"/>
    <w:tmpl w:val="0AF6039E"/>
    <w:lvl w:ilvl="0" w:tplc="04070011">
      <w:start w:val="1"/>
      <w:numFmt w:val="decimal"/>
      <w:lvlText w:val="%1)"/>
      <w:lvlJc w:val="left"/>
      <w:pPr>
        <w:ind w:left="3331" w:hanging="360"/>
      </w:pPr>
      <w:rPr>
        <w:rFonts w:hint="default"/>
      </w:rPr>
    </w:lvl>
    <w:lvl w:ilvl="1" w:tplc="04070019">
      <w:start w:val="1"/>
      <w:numFmt w:val="lowerLetter"/>
      <w:lvlText w:val="%2."/>
      <w:lvlJc w:val="left"/>
      <w:pPr>
        <w:ind w:left="726" w:hanging="360"/>
      </w:pPr>
    </w:lvl>
    <w:lvl w:ilvl="2" w:tplc="0407001B" w:tentative="1">
      <w:start w:val="1"/>
      <w:numFmt w:val="lowerRoman"/>
      <w:lvlText w:val="%3."/>
      <w:lvlJc w:val="right"/>
      <w:pPr>
        <w:ind w:left="1446" w:hanging="180"/>
      </w:pPr>
    </w:lvl>
    <w:lvl w:ilvl="3" w:tplc="0407000F" w:tentative="1">
      <w:start w:val="1"/>
      <w:numFmt w:val="decimal"/>
      <w:lvlText w:val="%4."/>
      <w:lvlJc w:val="left"/>
      <w:pPr>
        <w:ind w:left="2166" w:hanging="360"/>
      </w:pPr>
    </w:lvl>
    <w:lvl w:ilvl="4" w:tplc="04070019" w:tentative="1">
      <w:start w:val="1"/>
      <w:numFmt w:val="lowerLetter"/>
      <w:lvlText w:val="%5."/>
      <w:lvlJc w:val="left"/>
      <w:pPr>
        <w:ind w:left="2886" w:hanging="360"/>
      </w:pPr>
    </w:lvl>
    <w:lvl w:ilvl="5" w:tplc="0407001B" w:tentative="1">
      <w:start w:val="1"/>
      <w:numFmt w:val="lowerRoman"/>
      <w:lvlText w:val="%6."/>
      <w:lvlJc w:val="right"/>
      <w:pPr>
        <w:ind w:left="3606" w:hanging="180"/>
      </w:pPr>
    </w:lvl>
    <w:lvl w:ilvl="6" w:tplc="0407000F" w:tentative="1">
      <w:start w:val="1"/>
      <w:numFmt w:val="decimal"/>
      <w:lvlText w:val="%7."/>
      <w:lvlJc w:val="left"/>
      <w:pPr>
        <w:ind w:left="4326" w:hanging="360"/>
      </w:pPr>
    </w:lvl>
    <w:lvl w:ilvl="7" w:tplc="04070019" w:tentative="1">
      <w:start w:val="1"/>
      <w:numFmt w:val="lowerLetter"/>
      <w:lvlText w:val="%8."/>
      <w:lvlJc w:val="left"/>
      <w:pPr>
        <w:ind w:left="5046" w:hanging="360"/>
      </w:pPr>
    </w:lvl>
    <w:lvl w:ilvl="8" w:tplc="0407001B" w:tentative="1">
      <w:start w:val="1"/>
      <w:numFmt w:val="lowerRoman"/>
      <w:lvlText w:val="%9."/>
      <w:lvlJc w:val="right"/>
      <w:pPr>
        <w:ind w:left="5766" w:hanging="180"/>
      </w:pPr>
    </w:lvl>
  </w:abstractNum>
  <w:abstractNum w:abstractNumId="2" w15:restartNumberingAfterBreak="0">
    <w:nsid w:val="3C554677"/>
    <w:multiLevelType w:val="hybridMultilevel"/>
    <w:tmpl w:val="8222F2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5D54D2C"/>
    <w:multiLevelType w:val="hybridMultilevel"/>
    <w:tmpl w:val="E5AE0210"/>
    <w:lvl w:ilvl="0" w:tplc="D21CFF8A">
      <w:start w:val="1"/>
      <w:numFmt w:val="bullet"/>
      <w:lvlText w:val="-"/>
      <w:lvlJc w:val="left"/>
      <w:pPr>
        <w:ind w:left="1074" w:hanging="360"/>
      </w:pPr>
      <w:rPr>
        <w:rFonts w:ascii="Arial" w:eastAsiaTheme="minorHAnsi" w:hAnsi="Arial" w:cs="Arial"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4" w15:restartNumberingAfterBreak="0">
    <w:nsid w:val="51876D5F"/>
    <w:multiLevelType w:val="hybridMultilevel"/>
    <w:tmpl w:val="5094C40A"/>
    <w:lvl w:ilvl="0" w:tplc="DCAEA6A4">
      <w:start w:val="2"/>
      <w:numFmt w:val="bullet"/>
      <w:lvlText w:val="-"/>
      <w:lvlJc w:val="left"/>
      <w:pPr>
        <w:ind w:left="2484" w:hanging="360"/>
      </w:pPr>
      <w:rPr>
        <w:rFonts w:ascii="Arial" w:eastAsiaTheme="minorHAnsi"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5" w15:restartNumberingAfterBreak="0">
    <w:nsid w:val="65220FB3"/>
    <w:multiLevelType w:val="hybridMultilevel"/>
    <w:tmpl w:val="DF88E8B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627"/>
    <w:rsid w:val="00003403"/>
    <w:rsid w:val="00003611"/>
    <w:rsid w:val="00011791"/>
    <w:rsid w:val="0001421F"/>
    <w:rsid w:val="00017E57"/>
    <w:rsid w:val="00020D5E"/>
    <w:rsid w:val="0002368A"/>
    <w:rsid w:val="0002516F"/>
    <w:rsid w:val="00027D20"/>
    <w:rsid w:val="00031116"/>
    <w:rsid w:val="00032346"/>
    <w:rsid w:val="00032503"/>
    <w:rsid w:val="000416D8"/>
    <w:rsid w:val="00046391"/>
    <w:rsid w:val="00046680"/>
    <w:rsid w:val="0006001C"/>
    <w:rsid w:val="000615CC"/>
    <w:rsid w:val="000637C1"/>
    <w:rsid w:val="00074150"/>
    <w:rsid w:val="000756B1"/>
    <w:rsid w:val="00077DCA"/>
    <w:rsid w:val="00081A46"/>
    <w:rsid w:val="000836D7"/>
    <w:rsid w:val="00083B9F"/>
    <w:rsid w:val="00093B32"/>
    <w:rsid w:val="000945A9"/>
    <w:rsid w:val="00094D3A"/>
    <w:rsid w:val="00094EEB"/>
    <w:rsid w:val="00097D27"/>
    <w:rsid w:val="000B0DC5"/>
    <w:rsid w:val="000B1899"/>
    <w:rsid w:val="000B202B"/>
    <w:rsid w:val="000B32D0"/>
    <w:rsid w:val="000B47FA"/>
    <w:rsid w:val="000B76E6"/>
    <w:rsid w:val="000C11C8"/>
    <w:rsid w:val="000C27E3"/>
    <w:rsid w:val="000C42D5"/>
    <w:rsid w:val="000D01AD"/>
    <w:rsid w:val="000D527B"/>
    <w:rsid w:val="000D6627"/>
    <w:rsid w:val="000D6E76"/>
    <w:rsid w:val="000E2E5F"/>
    <w:rsid w:val="000E3D4A"/>
    <w:rsid w:val="000E4847"/>
    <w:rsid w:val="000F0B9D"/>
    <w:rsid w:val="000F4DE9"/>
    <w:rsid w:val="00100E87"/>
    <w:rsid w:val="00104B60"/>
    <w:rsid w:val="00104E50"/>
    <w:rsid w:val="00107D9D"/>
    <w:rsid w:val="00113E9D"/>
    <w:rsid w:val="00114F83"/>
    <w:rsid w:val="00117D7C"/>
    <w:rsid w:val="001251CE"/>
    <w:rsid w:val="0012562F"/>
    <w:rsid w:val="00126CB0"/>
    <w:rsid w:val="001315C7"/>
    <w:rsid w:val="0013545B"/>
    <w:rsid w:val="00136E01"/>
    <w:rsid w:val="00145B51"/>
    <w:rsid w:val="0014766A"/>
    <w:rsid w:val="001521D0"/>
    <w:rsid w:val="001524AE"/>
    <w:rsid w:val="001541A2"/>
    <w:rsid w:val="00156053"/>
    <w:rsid w:val="0016577A"/>
    <w:rsid w:val="001665F1"/>
    <w:rsid w:val="0017006B"/>
    <w:rsid w:val="00174CAA"/>
    <w:rsid w:val="001756A3"/>
    <w:rsid w:val="00182640"/>
    <w:rsid w:val="00182C7A"/>
    <w:rsid w:val="0018433F"/>
    <w:rsid w:val="00185BD2"/>
    <w:rsid w:val="001863CE"/>
    <w:rsid w:val="00187364"/>
    <w:rsid w:val="0019334A"/>
    <w:rsid w:val="0019469A"/>
    <w:rsid w:val="00197FA9"/>
    <w:rsid w:val="001A2869"/>
    <w:rsid w:val="001A5AAC"/>
    <w:rsid w:val="001B22ED"/>
    <w:rsid w:val="001B67DD"/>
    <w:rsid w:val="001C00D6"/>
    <w:rsid w:val="001C2B17"/>
    <w:rsid w:val="001C46C9"/>
    <w:rsid w:val="001C5BEC"/>
    <w:rsid w:val="001C5E32"/>
    <w:rsid w:val="001D1F32"/>
    <w:rsid w:val="001D21A4"/>
    <w:rsid w:val="001D3467"/>
    <w:rsid w:val="001D448A"/>
    <w:rsid w:val="001E3F9D"/>
    <w:rsid w:val="001E4650"/>
    <w:rsid w:val="001F11B3"/>
    <w:rsid w:val="001F44AF"/>
    <w:rsid w:val="001F5D6B"/>
    <w:rsid w:val="001F5E5A"/>
    <w:rsid w:val="001F73B1"/>
    <w:rsid w:val="0020796E"/>
    <w:rsid w:val="00210828"/>
    <w:rsid w:val="00211C4C"/>
    <w:rsid w:val="00216784"/>
    <w:rsid w:val="00221605"/>
    <w:rsid w:val="00222842"/>
    <w:rsid w:val="00225EF6"/>
    <w:rsid w:val="0022705B"/>
    <w:rsid w:val="002308AB"/>
    <w:rsid w:val="00231D17"/>
    <w:rsid w:val="00234F8E"/>
    <w:rsid w:val="002407A2"/>
    <w:rsid w:val="002513DB"/>
    <w:rsid w:val="002546A6"/>
    <w:rsid w:val="00254EFD"/>
    <w:rsid w:val="00255757"/>
    <w:rsid w:val="00255F47"/>
    <w:rsid w:val="002601F2"/>
    <w:rsid w:val="00264991"/>
    <w:rsid w:val="00265108"/>
    <w:rsid w:val="00267CBA"/>
    <w:rsid w:val="00271013"/>
    <w:rsid w:val="00272568"/>
    <w:rsid w:val="00274234"/>
    <w:rsid w:val="0028069F"/>
    <w:rsid w:val="002841A1"/>
    <w:rsid w:val="00286451"/>
    <w:rsid w:val="00291B03"/>
    <w:rsid w:val="00292C9D"/>
    <w:rsid w:val="0029777D"/>
    <w:rsid w:val="002A126A"/>
    <w:rsid w:val="002A4384"/>
    <w:rsid w:val="002A62D3"/>
    <w:rsid w:val="002B67DA"/>
    <w:rsid w:val="002C04B9"/>
    <w:rsid w:val="002C6348"/>
    <w:rsid w:val="002D5AE4"/>
    <w:rsid w:val="002E48E9"/>
    <w:rsid w:val="002F369E"/>
    <w:rsid w:val="00302B75"/>
    <w:rsid w:val="003064BF"/>
    <w:rsid w:val="0031121E"/>
    <w:rsid w:val="00311355"/>
    <w:rsid w:val="0031476C"/>
    <w:rsid w:val="00316102"/>
    <w:rsid w:val="00323E8F"/>
    <w:rsid w:val="00327E24"/>
    <w:rsid w:val="003325B2"/>
    <w:rsid w:val="00333856"/>
    <w:rsid w:val="00337C89"/>
    <w:rsid w:val="00353080"/>
    <w:rsid w:val="00353ECB"/>
    <w:rsid w:val="00355F2B"/>
    <w:rsid w:val="00361C99"/>
    <w:rsid w:val="0036595B"/>
    <w:rsid w:val="003727C6"/>
    <w:rsid w:val="00382CC2"/>
    <w:rsid w:val="0039184C"/>
    <w:rsid w:val="00393099"/>
    <w:rsid w:val="00395416"/>
    <w:rsid w:val="00396A78"/>
    <w:rsid w:val="00397B4D"/>
    <w:rsid w:val="003A0808"/>
    <w:rsid w:val="003A3852"/>
    <w:rsid w:val="003A3896"/>
    <w:rsid w:val="003A48F6"/>
    <w:rsid w:val="003A7086"/>
    <w:rsid w:val="003B0CB2"/>
    <w:rsid w:val="003B13E7"/>
    <w:rsid w:val="003B1ECB"/>
    <w:rsid w:val="003B2CAB"/>
    <w:rsid w:val="003B30DA"/>
    <w:rsid w:val="003B7FC8"/>
    <w:rsid w:val="003C156B"/>
    <w:rsid w:val="003C3A47"/>
    <w:rsid w:val="003C50FE"/>
    <w:rsid w:val="003D1864"/>
    <w:rsid w:val="003D6874"/>
    <w:rsid w:val="003D71BB"/>
    <w:rsid w:val="003D7ABE"/>
    <w:rsid w:val="003E3E37"/>
    <w:rsid w:val="003E6C88"/>
    <w:rsid w:val="003F10EB"/>
    <w:rsid w:val="003F215A"/>
    <w:rsid w:val="004016F4"/>
    <w:rsid w:val="00402350"/>
    <w:rsid w:val="004107C1"/>
    <w:rsid w:val="004109A5"/>
    <w:rsid w:val="00415DD4"/>
    <w:rsid w:val="00422F01"/>
    <w:rsid w:val="004261DC"/>
    <w:rsid w:val="00430F12"/>
    <w:rsid w:val="00432209"/>
    <w:rsid w:val="00433B20"/>
    <w:rsid w:val="00436A35"/>
    <w:rsid w:val="00437C59"/>
    <w:rsid w:val="00440F05"/>
    <w:rsid w:val="0044267B"/>
    <w:rsid w:val="004434E6"/>
    <w:rsid w:val="00444522"/>
    <w:rsid w:val="0044605C"/>
    <w:rsid w:val="00451C20"/>
    <w:rsid w:val="00456539"/>
    <w:rsid w:val="00457719"/>
    <w:rsid w:val="00460197"/>
    <w:rsid w:val="004645AF"/>
    <w:rsid w:val="00472E5E"/>
    <w:rsid w:val="004801CC"/>
    <w:rsid w:val="0048306E"/>
    <w:rsid w:val="0048568B"/>
    <w:rsid w:val="00490A99"/>
    <w:rsid w:val="00491971"/>
    <w:rsid w:val="00493DA1"/>
    <w:rsid w:val="004A264D"/>
    <w:rsid w:val="004A5AF0"/>
    <w:rsid w:val="004A6D17"/>
    <w:rsid w:val="004B0361"/>
    <w:rsid w:val="004B355F"/>
    <w:rsid w:val="004B3914"/>
    <w:rsid w:val="004B6BD5"/>
    <w:rsid w:val="004C0A66"/>
    <w:rsid w:val="004C2326"/>
    <w:rsid w:val="004C2997"/>
    <w:rsid w:val="004C4DE8"/>
    <w:rsid w:val="004C6DCE"/>
    <w:rsid w:val="004D2DF1"/>
    <w:rsid w:val="004D5061"/>
    <w:rsid w:val="004E1B3F"/>
    <w:rsid w:val="004E5996"/>
    <w:rsid w:val="004E6716"/>
    <w:rsid w:val="004E6C1B"/>
    <w:rsid w:val="004F1780"/>
    <w:rsid w:val="004F4592"/>
    <w:rsid w:val="004F6867"/>
    <w:rsid w:val="00502E0C"/>
    <w:rsid w:val="005041D9"/>
    <w:rsid w:val="00507AD3"/>
    <w:rsid w:val="00507EEA"/>
    <w:rsid w:val="00511C75"/>
    <w:rsid w:val="00513786"/>
    <w:rsid w:val="005169E6"/>
    <w:rsid w:val="00522274"/>
    <w:rsid w:val="005235DD"/>
    <w:rsid w:val="00525BE2"/>
    <w:rsid w:val="005262EC"/>
    <w:rsid w:val="00530B73"/>
    <w:rsid w:val="00530FFF"/>
    <w:rsid w:val="005340FF"/>
    <w:rsid w:val="00535715"/>
    <w:rsid w:val="0053744E"/>
    <w:rsid w:val="00540129"/>
    <w:rsid w:val="00542826"/>
    <w:rsid w:val="00550166"/>
    <w:rsid w:val="00552950"/>
    <w:rsid w:val="00554173"/>
    <w:rsid w:val="00554DA8"/>
    <w:rsid w:val="00556243"/>
    <w:rsid w:val="00564F5D"/>
    <w:rsid w:val="00565848"/>
    <w:rsid w:val="00565E45"/>
    <w:rsid w:val="00566712"/>
    <w:rsid w:val="005669F9"/>
    <w:rsid w:val="00570EAF"/>
    <w:rsid w:val="00571A4E"/>
    <w:rsid w:val="0057295C"/>
    <w:rsid w:val="00573C07"/>
    <w:rsid w:val="0058144C"/>
    <w:rsid w:val="00581F7C"/>
    <w:rsid w:val="00582883"/>
    <w:rsid w:val="00585D00"/>
    <w:rsid w:val="005878CB"/>
    <w:rsid w:val="00594C99"/>
    <w:rsid w:val="00597540"/>
    <w:rsid w:val="00597F87"/>
    <w:rsid w:val="005A18D4"/>
    <w:rsid w:val="005A3195"/>
    <w:rsid w:val="005A6D18"/>
    <w:rsid w:val="005A6DF3"/>
    <w:rsid w:val="005B0E02"/>
    <w:rsid w:val="005B1EFC"/>
    <w:rsid w:val="005B6E17"/>
    <w:rsid w:val="005B7957"/>
    <w:rsid w:val="005C2662"/>
    <w:rsid w:val="005C6079"/>
    <w:rsid w:val="005D5B73"/>
    <w:rsid w:val="005E0CD9"/>
    <w:rsid w:val="005E64F9"/>
    <w:rsid w:val="005E7528"/>
    <w:rsid w:val="005F722E"/>
    <w:rsid w:val="00604DAA"/>
    <w:rsid w:val="00623468"/>
    <w:rsid w:val="00624CA5"/>
    <w:rsid w:val="006360D7"/>
    <w:rsid w:val="00636E6F"/>
    <w:rsid w:val="00641104"/>
    <w:rsid w:val="00645ABC"/>
    <w:rsid w:val="00657C61"/>
    <w:rsid w:val="006622C2"/>
    <w:rsid w:val="0066454A"/>
    <w:rsid w:val="0066722C"/>
    <w:rsid w:val="00670F89"/>
    <w:rsid w:val="00674E3D"/>
    <w:rsid w:val="00682081"/>
    <w:rsid w:val="0068213D"/>
    <w:rsid w:val="006853B5"/>
    <w:rsid w:val="0069254F"/>
    <w:rsid w:val="00697174"/>
    <w:rsid w:val="006A69E0"/>
    <w:rsid w:val="006B0D42"/>
    <w:rsid w:val="006B24C2"/>
    <w:rsid w:val="006B5BB4"/>
    <w:rsid w:val="006D3024"/>
    <w:rsid w:val="006D4180"/>
    <w:rsid w:val="006D4486"/>
    <w:rsid w:val="006E2139"/>
    <w:rsid w:val="006E7AFF"/>
    <w:rsid w:val="006E7B1D"/>
    <w:rsid w:val="006F4F8C"/>
    <w:rsid w:val="006F6627"/>
    <w:rsid w:val="006F73CE"/>
    <w:rsid w:val="006F7F1C"/>
    <w:rsid w:val="00700678"/>
    <w:rsid w:val="00710574"/>
    <w:rsid w:val="0071374A"/>
    <w:rsid w:val="007175B5"/>
    <w:rsid w:val="007257D0"/>
    <w:rsid w:val="007274A2"/>
    <w:rsid w:val="007311A8"/>
    <w:rsid w:val="00731369"/>
    <w:rsid w:val="00735148"/>
    <w:rsid w:val="00735603"/>
    <w:rsid w:val="00752AB3"/>
    <w:rsid w:val="007573EB"/>
    <w:rsid w:val="00762942"/>
    <w:rsid w:val="00762A0E"/>
    <w:rsid w:val="00772BFF"/>
    <w:rsid w:val="00783B1A"/>
    <w:rsid w:val="007A10DA"/>
    <w:rsid w:val="007A6EBC"/>
    <w:rsid w:val="007A7C1D"/>
    <w:rsid w:val="007B10AC"/>
    <w:rsid w:val="007B1D11"/>
    <w:rsid w:val="007B24B0"/>
    <w:rsid w:val="007B337B"/>
    <w:rsid w:val="007B3932"/>
    <w:rsid w:val="007C013F"/>
    <w:rsid w:val="007C3A7B"/>
    <w:rsid w:val="007C6230"/>
    <w:rsid w:val="007C6D5C"/>
    <w:rsid w:val="007D1A46"/>
    <w:rsid w:val="007D3543"/>
    <w:rsid w:val="007E0750"/>
    <w:rsid w:val="007E1BB8"/>
    <w:rsid w:val="007E2131"/>
    <w:rsid w:val="007E3A75"/>
    <w:rsid w:val="007F3A94"/>
    <w:rsid w:val="007F58C9"/>
    <w:rsid w:val="007F5E0F"/>
    <w:rsid w:val="007F79DE"/>
    <w:rsid w:val="00804959"/>
    <w:rsid w:val="00805F09"/>
    <w:rsid w:val="00814095"/>
    <w:rsid w:val="00816767"/>
    <w:rsid w:val="008227E2"/>
    <w:rsid w:val="008262AC"/>
    <w:rsid w:val="00826F45"/>
    <w:rsid w:val="008376D1"/>
    <w:rsid w:val="0084626E"/>
    <w:rsid w:val="00847E89"/>
    <w:rsid w:val="00854179"/>
    <w:rsid w:val="0085417E"/>
    <w:rsid w:val="008545BF"/>
    <w:rsid w:val="00862A86"/>
    <w:rsid w:val="00863B89"/>
    <w:rsid w:val="008661B1"/>
    <w:rsid w:val="00875872"/>
    <w:rsid w:val="00882585"/>
    <w:rsid w:val="00882E44"/>
    <w:rsid w:val="00887809"/>
    <w:rsid w:val="00893B25"/>
    <w:rsid w:val="00894EE6"/>
    <w:rsid w:val="00895258"/>
    <w:rsid w:val="00896780"/>
    <w:rsid w:val="00897992"/>
    <w:rsid w:val="008A213A"/>
    <w:rsid w:val="008A2430"/>
    <w:rsid w:val="008A4AD3"/>
    <w:rsid w:val="008A7D5B"/>
    <w:rsid w:val="008B1157"/>
    <w:rsid w:val="008B7040"/>
    <w:rsid w:val="008C2C9E"/>
    <w:rsid w:val="008C4256"/>
    <w:rsid w:val="008C6C76"/>
    <w:rsid w:val="008D38D6"/>
    <w:rsid w:val="008D5D5A"/>
    <w:rsid w:val="008D717D"/>
    <w:rsid w:val="008E04FA"/>
    <w:rsid w:val="008E352A"/>
    <w:rsid w:val="008E586C"/>
    <w:rsid w:val="008F071E"/>
    <w:rsid w:val="008F718B"/>
    <w:rsid w:val="00915A96"/>
    <w:rsid w:val="009169D1"/>
    <w:rsid w:val="0092116F"/>
    <w:rsid w:val="00921A26"/>
    <w:rsid w:val="00922EB4"/>
    <w:rsid w:val="009259BB"/>
    <w:rsid w:val="00926FE7"/>
    <w:rsid w:val="00933A87"/>
    <w:rsid w:val="00933A92"/>
    <w:rsid w:val="00933E18"/>
    <w:rsid w:val="0093612F"/>
    <w:rsid w:val="0093616E"/>
    <w:rsid w:val="00941653"/>
    <w:rsid w:val="00942185"/>
    <w:rsid w:val="009446FC"/>
    <w:rsid w:val="00960443"/>
    <w:rsid w:val="00963246"/>
    <w:rsid w:val="00963376"/>
    <w:rsid w:val="009653D0"/>
    <w:rsid w:val="00967433"/>
    <w:rsid w:val="009708BA"/>
    <w:rsid w:val="0097224A"/>
    <w:rsid w:val="009737FF"/>
    <w:rsid w:val="00977119"/>
    <w:rsid w:val="0098144C"/>
    <w:rsid w:val="00983A59"/>
    <w:rsid w:val="00986204"/>
    <w:rsid w:val="009918B3"/>
    <w:rsid w:val="00994F88"/>
    <w:rsid w:val="00996B49"/>
    <w:rsid w:val="009A12B9"/>
    <w:rsid w:val="009A375C"/>
    <w:rsid w:val="009A60AA"/>
    <w:rsid w:val="009C4F48"/>
    <w:rsid w:val="009D0473"/>
    <w:rsid w:val="009D2E69"/>
    <w:rsid w:val="009D5B1B"/>
    <w:rsid w:val="009D717E"/>
    <w:rsid w:val="009D7611"/>
    <w:rsid w:val="009E409C"/>
    <w:rsid w:val="009E65E5"/>
    <w:rsid w:val="009E6C51"/>
    <w:rsid w:val="009F110B"/>
    <w:rsid w:val="009F20A4"/>
    <w:rsid w:val="009F4BA8"/>
    <w:rsid w:val="009F6523"/>
    <w:rsid w:val="00A026F3"/>
    <w:rsid w:val="00A02FB9"/>
    <w:rsid w:val="00A03287"/>
    <w:rsid w:val="00A03B6C"/>
    <w:rsid w:val="00A04C35"/>
    <w:rsid w:val="00A1217D"/>
    <w:rsid w:val="00A12233"/>
    <w:rsid w:val="00A1707E"/>
    <w:rsid w:val="00A235B8"/>
    <w:rsid w:val="00A25831"/>
    <w:rsid w:val="00A27BB2"/>
    <w:rsid w:val="00A36B5B"/>
    <w:rsid w:val="00A400E7"/>
    <w:rsid w:val="00A412FB"/>
    <w:rsid w:val="00A42207"/>
    <w:rsid w:val="00A432EB"/>
    <w:rsid w:val="00A44F4D"/>
    <w:rsid w:val="00A542E2"/>
    <w:rsid w:val="00A5577E"/>
    <w:rsid w:val="00A55E63"/>
    <w:rsid w:val="00A62D0C"/>
    <w:rsid w:val="00A6519C"/>
    <w:rsid w:val="00A67353"/>
    <w:rsid w:val="00A700BE"/>
    <w:rsid w:val="00A70A55"/>
    <w:rsid w:val="00A72669"/>
    <w:rsid w:val="00A748D7"/>
    <w:rsid w:val="00A755BE"/>
    <w:rsid w:val="00A8024D"/>
    <w:rsid w:val="00A84E50"/>
    <w:rsid w:val="00A92B28"/>
    <w:rsid w:val="00A93270"/>
    <w:rsid w:val="00A94316"/>
    <w:rsid w:val="00A96F78"/>
    <w:rsid w:val="00AA3006"/>
    <w:rsid w:val="00AA50EF"/>
    <w:rsid w:val="00AA5E39"/>
    <w:rsid w:val="00AB11C3"/>
    <w:rsid w:val="00AB2BE2"/>
    <w:rsid w:val="00AB77E0"/>
    <w:rsid w:val="00AC6280"/>
    <w:rsid w:val="00AC66AA"/>
    <w:rsid w:val="00AD5F06"/>
    <w:rsid w:val="00AE4A0D"/>
    <w:rsid w:val="00AF42FB"/>
    <w:rsid w:val="00AF499B"/>
    <w:rsid w:val="00B05FD5"/>
    <w:rsid w:val="00B11743"/>
    <w:rsid w:val="00B13A9A"/>
    <w:rsid w:val="00B14256"/>
    <w:rsid w:val="00B24CF9"/>
    <w:rsid w:val="00B31B00"/>
    <w:rsid w:val="00B40525"/>
    <w:rsid w:val="00B41544"/>
    <w:rsid w:val="00B415EE"/>
    <w:rsid w:val="00B426E2"/>
    <w:rsid w:val="00B42B86"/>
    <w:rsid w:val="00B43E9E"/>
    <w:rsid w:val="00B453CC"/>
    <w:rsid w:val="00B45B6C"/>
    <w:rsid w:val="00B4787E"/>
    <w:rsid w:val="00B47DCD"/>
    <w:rsid w:val="00B54F6B"/>
    <w:rsid w:val="00B62C53"/>
    <w:rsid w:val="00B6603F"/>
    <w:rsid w:val="00B72302"/>
    <w:rsid w:val="00B74976"/>
    <w:rsid w:val="00B75659"/>
    <w:rsid w:val="00B9550C"/>
    <w:rsid w:val="00B96271"/>
    <w:rsid w:val="00BA0183"/>
    <w:rsid w:val="00BA062F"/>
    <w:rsid w:val="00BA12AD"/>
    <w:rsid w:val="00BA219E"/>
    <w:rsid w:val="00BA3EDE"/>
    <w:rsid w:val="00BA6EEE"/>
    <w:rsid w:val="00BB0839"/>
    <w:rsid w:val="00BB1144"/>
    <w:rsid w:val="00BB1549"/>
    <w:rsid w:val="00BB4155"/>
    <w:rsid w:val="00BB6630"/>
    <w:rsid w:val="00BC0B33"/>
    <w:rsid w:val="00BD74DE"/>
    <w:rsid w:val="00BE042E"/>
    <w:rsid w:val="00BE07BF"/>
    <w:rsid w:val="00BE087F"/>
    <w:rsid w:val="00BE2046"/>
    <w:rsid w:val="00BE233B"/>
    <w:rsid w:val="00BE61D0"/>
    <w:rsid w:val="00C0529B"/>
    <w:rsid w:val="00C16BCA"/>
    <w:rsid w:val="00C1700A"/>
    <w:rsid w:val="00C17890"/>
    <w:rsid w:val="00C248A0"/>
    <w:rsid w:val="00C27CFF"/>
    <w:rsid w:val="00C317F2"/>
    <w:rsid w:val="00C358B4"/>
    <w:rsid w:val="00C40715"/>
    <w:rsid w:val="00C456F7"/>
    <w:rsid w:val="00C511D4"/>
    <w:rsid w:val="00C54112"/>
    <w:rsid w:val="00C64791"/>
    <w:rsid w:val="00C65470"/>
    <w:rsid w:val="00C72C23"/>
    <w:rsid w:val="00C74580"/>
    <w:rsid w:val="00C84A9C"/>
    <w:rsid w:val="00C84C1E"/>
    <w:rsid w:val="00C85C8D"/>
    <w:rsid w:val="00C916B6"/>
    <w:rsid w:val="00C91EEE"/>
    <w:rsid w:val="00C93C9D"/>
    <w:rsid w:val="00CA0C8B"/>
    <w:rsid w:val="00CA3052"/>
    <w:rsid w:val="00CB645A"/>
    <w:rsid w:val="00CB6CC0"/>
    <w:rsid w:val="00CC30B1"/>
    <w:rsid w:val="00CC7A04"/>
    <w:rsid w:val="00CD14FB"/>
    <w:rsid w:val="00CD1634"/>
    <w:rsid w:val="00CD5E9D"/>
    <w:rsid w:val="00CE1551"/>
    <w:rsid w:val="00CE199D"/>
    <w:rsid w:val="00CE2564"/>
    <w:rsid w:val="00CE4768"/>
    <w:rsid w:val="00CE4CD4"/>
    <w:rsid w:val="00CF09E0"/>
    <w:rsid w:val="00CF2935"/>
    <w:rsid w:val="00CF3ED5"/>
    <w:rsid w:val="00CF6096"/>
    <w:rsid w:val="00CF636A"/>
    <w:rsid w:val="00D04FF4"/>
    <w:rsid w:val="00D07946"/>
    <w:rsid w:val="00D107CA"/>
    <w:rsid w:val="00D138E8"/>
    <w:rsid w:val="00D14DFA"/>
    <w:rsid w:val="00D24426"/>
    <w:rsid w:val="00D24BCE"/>
    <w:rsid w:val="00D35D59"/>
    <w:rsid w:val="00D426F6"/>
    <w:rsid w:val="00D44A38"/>
    <w:rsid w:val="00D57834"/>
    <w:rsid w:val="00D65910"/>
    <w:rsid w:val="00D66BAA"/>
    <w:rsid w:val="00D72355"/>
    <w:rsid w:val="00D72562"/>
    <w:rsid w:val="00D762B3"/>
    <w:rsid w:val="00D77940"/>
    <w:rsid w:val="00D85992"/>
    <w:rsid w:val="00D8695B"/>
    <w:rsid w:val="00D87045"/>
    <w:rsid w:val="00D871C1"/>
    <w:rsid w:val="00D91717"/>
    <w:rsid w:val="00D9270B"/>
    <w:rsid w:val="00D96E5E"/>
    <w:rsid w:val="00D97B40"/>
    <w:rsid w:val="00DA33A4"/>
    <w:rsid w:val="00DB0BCF"/>
    <w:rsid w:val="00DB2E4D"/>
    <w:rsid w:val="00DB3660"/>
    <w:rsid w:val="00DB3F7E"/>
    <w:rsid w:val="00DB5A47"/>
    <w:rsid w:val="00DC02C7"/>
    <w:rsid w:val="00DC494C"/>
    <w:rsid w:val="00DC5C60"/>
    <w:rsid w:val="00DC7910"/>
    <w:rsid w:val="00DD1A17"/>
    <w:rsid w:val="00DD1E78"/>
    <w:rsid w:val="00DD327A"/>
    <w:rsid w:val="00DD54F8"/>
    <w:rsid w:val="00DE0804"/>
    <w:rsid w:val="00DE3C78"/>
    <w:rsid w:val="00DF10F2"/>
    <w:rsid w:val="00DF478C"/>
    <w:rsid w:val="00DF55E2"/>
    <w:rsid w:val="00DF5982"/>
    <w:rsid w:val="00DF5A75"/>
    <w:rsid w:val="00DF65CD"/>
    <w:rsid w:val="00DF66CC"/>
    <w:rsid w:val="00E07B32"/>
    <w:rsid w:val="00E10E41"/>
    <w:rsid w:val="00E21B52"/>
    <w:rsid w:val="00E259EC"/>
    <w:rsid w:val="00E3249F"/>
    <w:rsid w:val="00E32CBC"/>
    <w:rsid w:val="00E32CEA"/>
    <w:rsid w:val="00E33803"/>
    <w:rsid w:val="00E353D6"/>
    <w:rsid w:val="00E37C56"/>
    <w:rsid w:val="00E44338"/>
    <w:rsid w:val="00E54117"/>
    <w:rsid w:val="00E54D51"/>
    <w:rsid w:val="00E61989"/>
    <w:rsid w:val="00E628E6"/>
    <w:rsid w:val="00E630B9"/>
    <w:rsid w:val="00E64E72"/>
    <w:rsid w:val="00E66EAD"/>
    <w:rsid w:val="00E6780F"/>
    <w:rsid w:val="00E7069F"/>
    <w:rsid w:val="00E70E38"/>
    <w:rsid w:val="00E73F1A"/>
    <w:rsid w:val="00E830F7"/>
    <w:rsid w:val="00E84207"/>
    <w:rsid w:val="00E84C3C"/>
    <w:rsid w:val="00E87D1F"/>
    <w:rsid w:val="00E9540C"/>
    <w:rsid w:val="00EA1B8A"/>
    <w:rsid w:val="00EA6CF6"/>
    <w:rsid w:val="00EA6CFD"/>
    <w:rsid w:val="00EB6CA8"/>
    <w:rsid w:val="00EC5785"/>
    <w:rsid w:val="00ED397D"/>
    <w:rsid w:val="00ED4653"/>
    <w:rsid w:val="00EE25EE"/>
    <w:rsid w:val="00EE3FC3"/>
    <w:rsid w:val="00EE4656"/>
    <w:rsid w:val="00EE71E7"/>
    <w:rsid w:val="00EF2940"/>
    <w:rsid w:val="00EF3313"/>
    <w:rsid w:val="00EF52AA"/>
    <w:rsid w:val="00EF6831"/>
    <w:rsid w:val="00F012B7"/>
    <w:rsid w:val="00F05E34"/>
    <w:rsid w:val="00F0690D"/>
    <w:rsid w:val="00F11B04"/>
    <w:rsid w:val="00F1766F"/>
    <w:rsid w:val="00F26FB1"/>
    <w:rsid w:val="00F273AA"/>
    <w:rsid w:val="00F320EB"/>
    <w:rsid w:val="00F34A25"/>
    <w:rsid w:val="00F44FE4"/>
    <w:rsid w:val="00F50ECC"/>
    <w:rsid w:val="00F549C6"/>
    <w:rsid w:val="00F55554"/>
    <w:rsid w:val="00F745B8"/>
    <w:rsid w:val="00F75EFC"/>
    <w:rsid w:val="00F8393C"/>
    <w:rsid w:val="00F95ADE"/>
    <w:rsid w:val="00F970D5"/>
    <w:rsid w:val="00FA054A"/>
    <w:rsid w:val="00FA10C9"/>
    <w:rsid w:val="00FB5F29"/>
    <w:rsid w:val="00FB7595"/>
    <w:rsid w:val="00FC2ED2"/>
    <w:rsid w:val="00FC45E9"/>
    <w:rsid w:val="00FC60CC"/>
    <w:rsid w:val="00FD7E11"/>
    <w:rsid w:val="00FE0C21"/>
    <w:rsid w:val="00FF032A"/>
    <w:rsid w:val="00FF2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9A75"/>
  <w15:chartTrackingRefBased/>
  <w15:docId w15:val="{75F74019-87F7-4609-AB20-94F73C82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85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45B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568B"/>
    <w:rPr>
      <w:color w:val="0563C1" w:themeColor="hyperlink"/>
      <w:u w:val="single"/>
    </w:rPr>
  </w:style>
  <w:style w:type="paragraph" w:styleId="Listenabsatz">
    <w:name w:val="List Paragraph"/>
    <w:basedOn w:val="Standard"/>
    <w:uiPriority w:val="34"/>
    <w:qFormat/>
    <w:rsid w:val="00C93C9D"/>
    <w:pPr>
      <w:ind w:left="720"/>
      <w:contextualSpacing/>
    </w:pPr>
  </w:style>
  <w:style w:type="character" w:customStyle="1" w:styleId="berschrift2Zchn">
    <w:name w:val="Überschrift 2 Zchn"/>
    <w:basedOn w:val="Absatz-Standardschriftart"/>
    <w:link w:val="berschrift2"/>
    <w:uiPriority w:val="9"/>
    <w:rsid w:val="00145B51"/>
    <w:rPr>
      <w:rFonts w:ascii="Times New Roman" w:eastAsia="Times New Roman" w:hAnsi="Times New Roman" w:cs="Times New Roman"/>
      <w:b/>
      <w:bCs/>
      <w:sz w:val="36"/>
      <w:szCs w:val="36"/>
      <w:lang w:eastAsia="de-DE"/>
    </w:rPr>
  </w:style>
  <w:style w:type="character" w:customStyle="1" w:styleId="mw-redirectedfrom">
    <w:name w:val="mw-redirectedfrom"/>
    <w:basedOn w:val="Absatz-Standardschriftart"/>
    <w:rsid w:val="00145B51"/>
  </w:style>
  <w:style w:type="character" w:customStyle="1" w:styleId="mw-headline">
    <w:name w:val="mw-headline"/>
    <w:basedOn w:val="Absatz-Standardschriftart"/>
    <w:rsid w:val="00145B51"/>
  </w:style>
  <w:style w:type="paragraph" w:styleId="Kopfzeile">
    <w:name w:val="header"/>
    <w:basedOn w:val="Standard"/>
    <w:link w:val="KopfzeileZchn"/>
    <w:uiPriority w:val="99"/>
    <w:unhideWhenUsed/>
    <w:rsid w:val="00933A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3A87"/>
  </w:style>
  <w:style w:type="paragraph" w:styleId="Fuzeile">
    <w:name w:val="footer"/>
    <w:basedOn w:val="Standard"/>
    <w:link w:val="FuzeileZchn"/>
    <w:uiPriority w:val="99"/>
    <w:unhideWhenUsed/>
    <w:rsid w:val="00933A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3A87"/>
  </w:style>
  <w:style w:type="character" w:customStyle="1" w:styleId="berschrift1Zchn">
    <w:name w:val="Überschrift 1 Zchn"/>
    <w:basedOn w:val="Absatz-Standardschriftart"/>
    <w:link w:val="berschrift1"/>
    <w:uiPriority w:val="9"/>
    <w:rsid w:val="00D859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061959">
      <w:bodyDiv w:val="1"/>
      <w:marLeft w:val="0"/>
      <w:marRight w:val="0"/>
      <w:marTop w:val="0"/>
      <w:marBottom w:val="0"/>
      <w:divBdr>
        <w:top w:val="none" w:sz="0" w:space="0" w:color="auto"/>
        <w:left w:val="none" w:sz="0" w:space="0" w:color="auto"/>
        <w:bottom w:val="none" w:sz="0" w:space="0" w:color="auto"/>
        <w:right w:val="none" w:sz="0" w:space="0" w:color="auto"/>
      </w:divBdr>
      <w:divsChild>
        <w:div w:id="1242447309">
          <w:marLeft w:val="0"/>
          <w:marRight w:val="0"/>
          <w:marTop w:val="0"/>
          <w:marBottom w:val="0"/>
          <w:divBdr>
            <w:top w:val="none" w:sz="0" w:space="0" w:color="auto"/>
            <w:left w:val="none" w:sz="0" w:space="0" w:color="auto"/>
            <w:bottom w:val="none" w:sz="0" w:space="0" w:color="auto"/>
            <w:right w:val="none" w:sz="0" w:space="0" w:color="auto"/>
          </w:divBdr>
        </w:div>
        <w:div w:id="1236672259">
          <w:marLeft w:val="0"/>
          <w:marRight w:val="0"/>
          <w:marTop w:val="0"/>
          <w:marBottom w:val="0"/>
          <w:divBdr>
            <w:top w:val="none" w:sz="0" w:space="0" w:color="auto"/>
            <w:left w:val="none" w:sz="0" w:space="0" w:color="auto"/>
            <w:bottom w:val="none" w:sz="0" w:space="0" w:color="auto"/>
            <w:right w:val="none" w:sz="0" w:space="0" w:color="auto"/>
          </w:divBdr>
          <w:divsChild>
            <w:div w:id="992485520">
              <w:marLeft w:val="0"/>
              <w:marRight w:val="0"/>
              <w:marTop w:val="0"/>
              <w:marBottom w:val="0"/>
              <w:divBdr>
                <w:top w:val="none" w:sz="0" w:space="0" w:color="auto"/>
                <w:left w:val="none" w:sz="0" w:space="0" w:color="auto"/>
                <w:bottom w:val="none" w:sz="0" w:space="0" w:color="auto"/>
                <w:right w:val="none" w:sz="0" w:space="0" w:color="auto"/>
              </w:divBdr>
              <w:divsChild>
                <w:div w:id="17610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3940">
          <w:marLeft w:val="0"/>
          <w:marRight w:val="0"/>
          <w:marTop w:val="0"/>
          <w:marBottom w:val="0"/>
          <w:divBdr>
            <w:top w:val="none" w:sz="0" w:space="0" w:color="auto"/>
            <w:left w:val="none" w:sz="0" w:space="0" w:color="auto"/>
            <w:bottom w:val="none" w:sz="0" w:space="0" w:color="auto"/>
            <w:right w:val="none" w:sz="0" w:space="0" w:color="auto"/>
          </w:divBdr>
          <w:divsChild>
            <w:div w:id="890967124">
              <w:marLeft w:val="0"/>
              <w:marRight w:val="0"/>
              <w:marTop w:val="0"/>
              <w:marBottom w:val="0"/>
              <w:divBdr>
                <w:top w:val="none" w:sz="0" w:space="0" w:color="auto"/>
                <w:left w:val="none" w:sz="0" w:space="0" w:color="auto"/>
                <w:bottom w:val="none" w:sz="0" w:space="0" w:color="auto"/>
                <w:right w:val="none" w:sz="0" w:space="0" w:color="auto"/>
              </w:divBdr>
              <w:divsChild>
                <w:div w:id="11654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sgdsued.rlp.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ke.kimmle@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eur-lex.europa.eu/LexUriServ/LexUriServ.do?uri=OJ:L:2006:372:0019:0031:DE:PDF" TargetMode="External"/><Relationship Id="rId4" Type="http://schemas.openxmlformats.org/officeDocument/2006/relationships/webSettings" Target="webSettings.xml"/><Relationship Id="rId9" Type="http://schemas.openxmlformats.org/officeDocument/2006/relationships/hyperlink" Target="mailto:Thomas.Baldermann@neustadt.eu"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2642</Words>
  <Characters>16650</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Kimmle</dc:creator>
  <cp:keywords/>
  <dc:description/>
  <cp:lastModifiedBy>Andrea Hummel</cp:lastModifiedBy>
  <cp:revision>3</cp:revision>
  <cp:lastPrinted>2020-08-07T11:19:00Z</cp:lastPrinted>
  <dcterms:created xsi:type="dcterms:W3CDTF">2020-08-19T07:53:00Z</dcterms:created>
  <dcterms:modified xsi:type="dcterms:W3CDTF">2020-08-19T07:54:00Z</dcterms:modified>
</cp:coreProperties>
</file>